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4F1" w:rsidRPr="00D064F1" w:rsidRDefault="00D064F1" w:rsidP="00D064F1">
      <w:pPr>
        <w:spacing w:before="100" w:beforeAutospacing="1" w:after="100" w:afterAutospacing="1" w:line="240" w:lineRule="auto"/>
        <w:outlineLvl w:val="0"/>
        <w:rPr>
          <w:rFonts w:ascii="Arial Narrow" w:eastAsia="Times New Roman" w:hAnsi="Arial Narrow" w:cs="Times New Roman"/>
          <w:b/>
          <w:bCs/>
          <w:kern w:val="36"/>
          <w:sz w:val="24"/>
          <w:szCs w:val="24"/>
        </w:rPr>
      </w:pPr>
      <w:r w:rsidRPr="00FD1994">
        <w:rPr>
          <w:rFonts w:ascii="Arial Narrow" w:eastAsia="Times New Roman" w:hAnsi="Arial Narrow" w:cs="Times New Roman"/>
          <w:b/>
          <w:bCs/>
          <w:kern w:val="36"/>
          <w:sz w:val="24"/>
          <w:szCs w:val="24"/>
        </w:rPr>
        <w:t>PRAMUKA</w:t>
      </w:r>
    </w:p>
    <w:p w:rsidR="00D064F1" w:rsidRPr="00D064F1" w:rsidRDefault="00D064F1" w:rsidP="00D064F1">
      <w:pPr>
        <w:spacing w:after="0" w:line="240" w:lineRule="auto"/>
        <w:rPr>
          <w:rFonts w:ascii="Arial Narrow" w:eastAsia="Times New Roman" w:hAnsi="Arial Narrow" w:cs="Times New Roman"/>
          <w:i/>
          <w:iCs/>
          <w:sz w:val="24"/>
          <w:szCs w:val="24"/>
        </w:rPr>
      </w:pPr>
    </w:p>
    <w:p w:rsidR="00D064F1" w:rsidRPr="00D064F1" w:rsidRDefault="00D064F1" w:rsidP="00D064F1">
      <w:pPr>
        <w:spacing w:after="0" w:line="240" w:lineRule="auto"/>
        <w:rPr>
          <w:rFonts w:ascii="Arial Narrow" w:eastAsia="Times New Roman" w:hAnsi="Arial Narrow" w:cs="Times New Roman"/>
          <w:i/>
          <w:iCs/>
          <w:sz w:val="24"/>
          <w:szCs w:val="24"/>
        </w:rPr>
      </w:pPr>
      <w:r w:rsidRPr="00D064F1">
        <w:rPr>
          <w:rFonts w:ascii="Arial Narrow" w:eastAsia="Times New Roman" w:hAnsi="Arial Narrow" w:cs="Times New Roman"/>
          <w:i/>
          <w:iCs/>
          <w:sz w:val="24"/>
          <w:szCs w:val="24"/>
        </w:rPr>
        <w:t> </w:t>
      </w:r>
      <w:r w:rsidRPr="00FD1994">
        <w:rPr>
          <w:rFonts w:ascii="Arial Narrow" w:eastAsia="Times New Roman" w:hAnsi="Arial Narrow" w:cs="Times New Roman"/>
          <w:b/>
          <w:bCs/>
          <w:sz w:val="24"/>
          <w:szCs w:val="24"/>
        </w:rPr>
        <w:t>Sejarah Singkat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A. </w:t>
      </w:r>
      <w:r w:rsidRPr="00FD1994">
        <w:rPr>
          <w:rFonts w:ascii="Arial Narrow" w:eastAsia="Times New Roman" w:hAnsi="Arial Narrow" w:cs="Times New Roman"/>
          <w:b/>
          <w:bCs/>
          <w:sz w:val="24"/>
          <w:szCs w:val="24"/>
        </w:rPr>
        <w:t>Pendahuluan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Kalau kita mempelajari sejarah pendidikan kepramukaan kita tidak dapat lepas dari riwayat hidup pendiri gerakan kepramukaan sedunia Lord Robert Baden Powell of Gilwell.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Hal ini disebabkan pengalaman beliaulah yang mendasari pembinaan remaja di negara Inggris. Pembinaan remaja inilah yang kemudian tumbuh berkembang menjadi gerakan kepramukaan.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B. </w:t>
      </w:r>
      <w:r w:rsidRPr="00FD1994">
        <w:rPr>
          <w:rFonts w:ascii="Arial Narrow" w:eastAsia="Times New Roman" w:hAnsi="Arial Narrow" w:cs="Times New Roman"/>
          <w:b/>
          <w:bCs/>
          <w:sz w:val="24"/>
          <w:szCs w:val="24"/>
        </w:rPr>
        <w:t>Riwayat hidup Baden Powell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Lahir tanggal 22 Pebruari 1857 dengan nama Robert Stephenson Smyth. Ayahnya bernama powell seorang Professor Geometry di Universitas Oxford, yang meninggal ketika Stephenson masih kecil.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Pengalaman Baden Powell yang berpengaruh pada kegiatan kepramukaan banyak sekali dan menarik diantaranya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Karena ditinggal bapak sejak kecil, maka mendapatkan pembinaan watak ibunya.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Dari kakaknya mendapat latihan keterampilan berlayar, berenang, berkemah, olah raga dan lain-lainnya.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Sifat Baden Powell yang sangat cerdas, gembira, lucu, suka main musik, bersandiwara, berolah raga, mengarang dan menggambar sehingga disukai teman-temannya.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 Pengalaman di India sebagai pembantu Letnan pada Resimen 13 Kavaleri yang berhasil mengikuti jejak kuda yang hilang di puncak gunung serta keberhasilan melatih panca indera kepada Kimball O’Hara.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e. Terkepung bangsa Boer di kota Mafeking, Afrika Selatan selama 127 hari dan kekurangan makan.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f. Pengalaman mengalahkan Kerajaan Zulu di Afrika dan mengambil kalung manik kayu milik Raja Dinizulu.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Pengalaman ini ditulis dalam buku “Aids To Scouting” yang merupakan petunjuk bagi Tentara muda Inggris agar dapat melaksanakan tugas penyelidik dengan baik.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William Smyth seorang pimpinan Boys Brigade di Inggris minta agar Baden Powell melatih anggotanya sesuai dengan pengalaman beliau itu.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Kemudian dipanggil 21 pemuda dari Boys Brigade di berbagai wilayah Inggris, diajak berkemah dan berlatih di pulau Browns Sea pada tanggal 25 Juli 1907 selama 8 hari.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Tahun 1910 BP pensiun dari tentara dengan pangkat terakhir Letnan Jenderal. Pada tahun 1912 menikah dengan Ovale St. Clair Soames dan dianugerahi 3 orang anak. Beliau mendapat titel Lord dari Raja George pada tahun 1929 Baden Powell meninggal tanggal 8 Januari 1941 di Nyeri, Kenya, Afrika.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C. </w:t>
      </w:r>
      <w:r w:rsidRPr="00FD1994">
        <w:rPr>
          <w:rFonts w:ascii="Arial Narrow" w:eastAsia="Times New Roman" w:hAnsi="Arial Narrow" w:cs="Times New Roman"/>
          <w:b/>
          <w:bCs/>
          <w:sz w:val="24"/>
          <w:szCs w:val="24"/>
        </w:rPr>
        <w:t>Sejarah Kepramukaan Sedunia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Awal tahun 1908 Baden Powell menulis pengalamannya untuk acara latihan kepramukaan yang dirintisnya. Kumpulan tulisannya ini dibuat buku dengan judul “Scouting For Boys”. Buku ini cepat tersebar di Inggris dan negara-negara lain yang kemudian berdiri organisasi kepramukaan yang semula hanya untuk laki-laki dengan nama Boys Scout.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1912 atas bantuan adik perempuan beliau, Agnes didirikan organisasi kepramukaan untuk wanita dengan nama Girl Guides yang kemudian diteruskan oleh istri beliau.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1916 berdiri kelompok pramuka usia siaga dengan nama CUB (anak serigala) dengan buku The Jungle Book karangan Rudyard Kipling sebagai pedoman kegiatannya. Buku ini bercerita tentang Mowgli si anak rimba yang dipelihara di hutan oleh induk serigala.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1918 beliau membentuk Rover Scout bagi mereka yang telah berusia 17 tahun. Tahun 1922 beliau menerbitkan buku Rovering To Success (Mengembara Menuju Bahagia). Buku ini menggambarkan seorang pemuda yang harus mengayuh sampannya menuju ke pantai bahagia.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1920 diselenggarakan Jambore Dunia yang pertama di Olympia Hall, London. Beliau mengundang pramuka dari 27 Negara dan pada saat itu Baden Powell diangkat sebagai Bapak Pandu Sedunia (Chief Scout of The World).</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1924 Jambore II di Ermelunden, Copenhagen, Denmark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1929 Jambore III di Arrow Park, Birkenhead, Inggris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1933 Jambore IV di Godollo, Budapest, Hongaria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1937 Jambore V di Vogelenzang, Blomendaal, Belanda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1947 Jambore VI di Moisson, Perancis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1951 Jambore VII di Salz Kamergut, Austria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1955 Jambore VIII di sutton Park, Sutton Coldfild, Inggris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1959 Jambore IX di Makiling, Philipina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1963 Jambore X di Marathon, Yunani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1967 Jambore XI di Idaho, Amerika Serikat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Tahun 1971 Jambore XII di Asagiri, Jepang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1975 Jambore XIII di Lillehammer, Norwegia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1979 Jambore XIV di Neishaboor, Iran tetapi dibatalkan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1983 Jambore XV di Kananaskis, Alberta, Kanada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1987 Jambore XVI di Cataract Scout Park, Australia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1991 Jambore XVII di Korea Selatan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1995 Jambore XVIII di Belanda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1999 Jambore XIX di Chili, Amerika Selatan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2003 Jambore XX di Thailand</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2007 Jambore XXI di Hylands Park Inggris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2011 Jambore XXII di Rikaby, Swedia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15 Jambore XXIII di kirarahama, Jepang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1914 beliau menulis petunjuk untuk kursus Pembina Pramuka dan baru dapat terlaksana tahun 1919. Dari sahabatnya yang bernama W.F. de Bois Maclarren, beliau mendapat sebidang tanah di Chingford yang kemudian digunakan sebagai tempat pendidikan Pembina Pramuka dengan nama Gilwell Park.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Tahun 1920 dibentuk Deewan Internasional dengan 9 orang anggota dan Biro Sekretariatnya di London, Inggris dan tahun 1958 Biro Kepramukaan sedunia dipindahkan dari London ke Ottawa Kanada. Tanggal 1 Mei 1968 Biro kepramukaan Sedunia dipindahkan lagi ke Geneva, Swiss.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Sejak tahun 1920 sampai 19 Kepala Biro Kepramukaan Sedunia dipegang berturut-turut oleh Hebert Martin (Inggris). Kolonel J.S. Nilson (Inggris), Mayjen D.C. Spry (Kanada) yang pada tahun 1965 diganti oleh R.T. Lund 1 Mei 1968 diganti lagi oleh DR. Laszio Nagy sebagai Sekjen.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Biro Kepramukaan sedunia Putra mempunyai 5 kantor kawasan yaitu Costa Rica, Mesir, Philipina, Swiss dan Nigeria. Sedangkan Biro kepramukaan Sedunia Putri bermarkas di London dengan 5 kantor kawasan di Eropa, Asia Pasifik, Arab, Afrika dan Amerika Latin.</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FD1994">
        <w:rPr>
          <w:rFonts w:ascii="Arial Narrow" w:eastAsia="Times New Roman" w:hAnsi="Arial Narrow" w:cs="Times New Roman"/>
          <w:b/>
          <w:bCs/>
          <w:sz w:val="24"/>
          <w:szCs w:val="24"/>
        </w:rPr>
        <w:t>Sejarah Gerakan Pramuka Indonesia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A. </w:t>
      </w:r>
      <w:r w:rsidRPr="00FD1994">
        <w:rPr>
          <w:rFonts w:ascii="Arial Narrow" w:eastAsia="Times New Roman" w:hAnsi="Arial Narrow" w:cs="Times New Roman"/>
          <w:b/>
          <w:bCs/>
          <w:sz w:val="24"/>
          <w:szCs w:val="24"/>
        </w:rPr>
        <w:t>Pendahuluan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Pendidikan Kepramukaan di Indonesia merupakan salah satu segi pendidikan nasional yang penting, yang merupakan bagian dari sejarah perjuangan bangsa Indonesia. Untuk itu perlu diketahui sejarah perkembangan Kepramukaan di Indonesia.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B. </w:t>
      </w:r>
      <w:r w:rsidRPr="00FD1994">
        <w:rPr>
          <w:rFonts w:ascii="Arial Narrow" w:eastAsia="Times New Roman" w:hAnsi="Arial Narrow" w:cs="Times New Roman"/>
          <w:b/>
          <w:bCs/>
          <w:sz w:val="24"/>
          <w:szCs w:val="24"/>
        </w:rPr>
        <w:t>Sejarah Singkat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Gagasan Boden Powell yang cemerlang dan menarik itu akhirnya menyebar ke berbagai negara termasuk Netherland atau Belanda dengan nama Padvinder. Oleh orang Belanda gagasan itu dibawa ke Indonesia dan didirikan organisasi oleh orang Belanda di Indonesia dengan nama NIPV (Nederland Indische Padvinders Vereeniging = Persatuan Pandu-Pandu Hindia Belanda).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Oleh pemimpin-pemimpin gerakan nasional dibentuk organisasi kepanduan yang bertujuan membentuk manusia Indonesia yang baik dan menjadi kader pergerakan nasional. Sehingga muncul bermacam-macam organisasi kepanduan antara lain JPO (Javaanse Padvinders Organizatie) JJP (Jong Java Padvindery), NATIPIJ (Nationale Islamitsche Padvindery), SIAP (Sarekat Islam Afdeling Padvindery), HW (Hisbul Wathon).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Dengan adanya larangan pemerintah Hindia Belanda menggunakan istilah Padvindery maka K.H. Agus Salim menggunakan nama Pandu atau Kepanduan.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Dengan meningkatnya kesadaran nasional setelah Sumpah Pemuda, maka pada tahun 1930 organisasi kepanduan seperti IPO, PK (Pandu Kesultanan), PPS (Pandu Pemuda Sumatra) bergabung menjadi KBI (Kepanduan Bangsa Indonesia). Kemudian tahun 1931 terbentuklah PAPI (Persatuan Antar Pandu Indonesia) yang berubah menjadi BPPKI (Badan Pusat Persaudaraan Kepanduan Indonesia) pada tahun 1938.</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waktu pendudukan Jepang Kepanduan di Indonesia dilarang sehingga tokoh Pandu banyak yang masuk Keibondan, Seinendan dan PETA.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Setelah tokoh proklamasi kemerdekaan dibentuklah Pandu Rakyat Indonesia pada tanggal 28 Desember 1945 di Sala sebagai satu-satunya organisasi kepanduan.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Sekitar tahun 1961 kepanduan Indonesia terpecah menjadi 100 organisasi kepanduan yang terhimpun dalam 3 federasi organisasi yaitu IPINDO (Ikatan Pandu Indonesia) berdiri 13 September 1951, POPPINDO (Persatuan Pandu Puteri Indonesia) tahun 1954 dan PKPI (Persatuan Kepanduan Puteri Indonesia)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Menyadari kelemahan yang ada maka ketiga federasi melebur menjadi satu dengan nama PERKINDO (Persatuan Kepanduan Indonesia).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Karena masih adanya rasa golongan yang tinggi membuat Perkindo masih lemah. Kelemahan gerakan kepanduan Indonesia akan dipergunakan oleh pihak komunis agar menjadi gerakan Pioner Muda seperti yang terdapat di negara komunis. Akan tetapi kekuatan Pancasila dalam Perkindo menentangnya dan dengan bantuan perdana Menteri Ir. Juanda maka perjuangan menghasilkan Keppres No. 238 tahun 1961 tentang Gerakan Pramuka yang pada tanggal 20 Mei 1961 ditandatangani oleh Pjs Presiden RI Ir Juanda karena Presiden Soekarno sedang berkunjung ke Jepang.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Di dalam Keppres ini gerakan pramuka oleh pemerintah ditetapkan sebagai satu-satunya badan di wilayah Indonesia yang diperkenankan menyelenggarakan pendidikan kepramukaan, sehingga organisasi lain yang menyerupai dan sama sifatnya dengan gerakan pramuka dilarang keberadaannya.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C. </w:t>
      </w:r>
      <w:r w:rsidRPr="00FD1994">
        <w:rPr>
          <w:rFonts w:ascii="Arial Narrow" w:eastAsia="Times New Roman" w:hAnsi="Arial Narrow" w:cs="Times New Roman"/>
          <w:b/>
          <w:bCs/>
          <w:sz w:val="24"/>
          <w:szCs w:val="24"/>
        </w:rPr>
        <w:t>Perkembangan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Ketentuan dalam Anggaran Dasar gerakan pramuka tentang prinsip-prinsip dasar metodik pendidikan kepramukaan yang pelaksanaannya seperti tersebut di atas ternyata banyak membawa perubahan sehingga pramuka mampu mengembangkan kegiatannya. Gerakan pramuka ternyata lebih kuat organisasinya dan cepat berkembang dari kota ke desa.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Kemajuan Gerakan Pramuka akibat dari sistem Majelis Pembimbing yang dijalankan di tiap tingkat, dari tingkat Nasional sampai tingkat Gugus Depan. Mengingat kira-kira 80 % penduduk Indonesia tinggal di pedesaan dan 75 % adalah petani maka tahun 1961 Kwarnas Gerakan Pramuka menganjurkan supaya para pramuka mengadakan kegiatan di bidang pembangunan desa. Pelaksanaan anjuran ini terutama di Jawa Tengah, Yogyakarta, Jawa Timur dan Jawa Barat menarik perhatian Pimpinan Masyarakat. Maka tahun 1966 Menteri Pertanian dan Ketua Kwartir Nasional mengeluarkan instruksi bersama pembentukan Satuan Karya Taruna Bumi. Kemudian diikuti munculnya saka Bhayangkara, Dirgantara dan Bahari. Untuk menghadapi problema sosial yang muncul maka pada tahun 1970 menteri Transmigrasi dan Koperasi bersama dengan Ka Kwarnas mengeluarkan instruksi bersama tentang partisipasi gerakan pramuka di dalam penyelenggaraan transmigrasi dan koperasi. Kemudian perkembangan gerakan pramuka dilanjutkan dengan berbagai kerjasama untuk peningkatan kegiatan dan pembangunan bangsa dengan berbagai instansi terkait.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Ditulis oleh : Drs. Ringsung Suratno, M.Pd</w:t>
      </w:r>
    </w:p>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 xml:space="preserve">Latar Belakang Lahirnya Gerakan Pramuka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Gerakan Pramuka lahir pada tahun 1961, jadi kalau akan menyimak latar belakang lahirnya Gerakan Pramuka, orang perlu mengkaji keadaan, kejadian dan peristiwa pada sekitar tahun 1960.Dari ungkapan yang telah dipaparkan di depan kita lihat bahwa jumlah perkumpulan kepramukaan di Indonesia waktu itu sangat banyak. Jumlah itu tidak sepandan dengan jumlah seluruh anggota perkumpulan itu.</w:t>
      </w:r>
      <w:r w:rsidRPr="00D064F1">
        <w:rPr>
          <w:rFonts w:ascii="Arial Narrow" w:eastAsia="Times New Roman" w:hAnsi="Arial Narrow" w:cs="Times New Roman"/>
          <w:sz w:val="24"/>
          <w:szCs w:val="24"/>
        </w:rPr>
        <w:br/>
        <w:t>Peraturan yang timbul pada masa perintisan ini adalah Ketetapan MPRS Nomor II/MPRS/1960, tanggal 3 Desember 1960 tentang rencana pembangunan Nasional Semesta Berencana. Dalam ketetapan ini dapat ditemukan Pasal 330. C. yang menyatakan bahwa dasar pendidikan di bidang kepanduan adalah Pancasila. Seterusnya penertiban tentang kepanduan (Pasal 741) dan pendidikan kepanduan supaya diintensifkan dan menyetujui rencana Pemerintah untuk mendirikan Pramuka (Pasal 349 Ayat 30). Kemudian kepanduan supaya dibebaskan dari sisa-sisa Lord Baden Powellisme (Lampiran C Ayat 8).</w:t>
      </w:r>
      <w:r w:rsidRPr="00D064F1">
        <w:rPr>
          <w:rFonts w:ascii="Arial Narrow" w:eastAsia="Times New Roman" w:hAnsi="Arial Narrow" w:cs="Times New Roman"/>
          <w:sz w:val="24"/>
          <w:szCs w:val="24"/>
        </w:rPr>
        <w:br/>
        <w:t xml:space="preserve">Ketetapan itu memberi kewajiban agar Pemerintah melaksanakannya. Karena itulah Pesiden/Mandataris MPRS pada 9 Maret 1961 mengumpulkan tokoh-tokoh dan pemimpin gerakan kepramukaan Indonesia, bertempat di Istana Negara. Hari Kamis malam itulah Presiden mengungkapkan bahwa kepanduan yang ada harus diperbaharui, metode dan aktivitas pendidikan harus diganti, seluruh organisasi kepanduan yang ada dilebur menjadi satu yang disebut Pramuka. Presiden juga menunjuk panitia yang terdiri atas Sri Sultan Hamengku Buwono IX, Menteri P dan K Prof. Prijono, Menteri Pertanian Dr.A. Azis Saleh dan Menteri Transmigrasi, Koperasi dan Pembangunan Masyarakat Desa, Achmadi. Panitia ini tentulah perlu sesuatu pengesahan. Dan kemudian terbitlah Keputusan Presiden RI No.112 Tahun 1961 tanggal 5 April </w:t>
      </w:r>
      <w:r w:rsidRPr="00D064F1">
        <w:rPr>
          <w:rFonts w:ascii="Arial Narrow" w:eastAsia="Times New Roman" w:hAnsi="Arial Narrow" w:cs="Times New Roman"/>
          <w:sz w:val="24"/>
          <w:szCs w:val="24"/>
        </w:rPr>
        <w:lastRenderedPageBreak/>
        <w:t>1961, tentang Panitia Pembantu Pelaksana Pembentukan Gerakan Pramuka dengan susunan keanggotaan seperti yang disebut oleh Presiden pada tanggal 9 Maret 1961. Ada perbedaan sebutan atau tugas panitia antara pidato Presiden dengan Keputusan Presiden itu. Masih dalam bulan April itu juga, keluarlah Keputusan Presiden RI Nomor 121 Tahun 1961 tanggal 11 April 1961 tentang Panitia Pembentukan Gerakan Pramuka. Anggota Panitia ini terdiri atas Sri Sultan Hamengku Buwono IX, Prof. Prijono, Dr. A. Azis Saleh, Achmadi dan Muljadi Djojo Martono (Menteri Sosial). Panitia inilah yang kemudian mengolah Anggaran Dasar Gerakan Pramuka, sebagai Lampiran Keputusan Presiden R.I Nomor 238 Tahun 1961, tanggal 20 Mei 1961 tentang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FD1994">
        <w:rPr>
          <w:rFonts w:ascii="Arial Narrow" w:eastAsia="Times New Roman" w:hAnsi="Arial Narrow" w:cs="Times New Roman"/>
          <w:b/>
          <w:bCs/>
          <w:sz w:val="24"/>
          <w:szCs w:val="24"/>
        </w:rPr>
        <w:t>Kelahiran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Gerakan Pramuka ditandai dengan serangkaian peristiwa yang saling berkaitan yaitu 1. Pidato Presiden/Mandataris MPRS dihadapan para tokoh dan pimpinan yang mewakili organisasi kepanduan yang terdapat di Indonesia pada tanggal 9 Maret 1961 di Istana Negara. Peristiwa ini kemudian disebut sebagai </w:t>
      </w:r>
      <w:r w:rsidRPr="00FD1994">
        <w:rPr>
          <w:rFonts w:ascii="Arial Narrow" w:eastAsia="Times New Roman" w:hAnsi="Arial Narrow" w:cs="Times New Roman"/>
          <w:b/>
          <w:bCs/>
          <w:sz w:val="24"/>
          <w:szCs w:val="24"/>
        </w:rPr>
        <w:t>HARI TUNAS GERAKAN PRAMUKA</w:t>
      </w:r>
    </w:p>
    <w:p w:rsidR="00D064F1" w:rsidRPr="00D064F1" w:rsidRDefault="00D064F1" w:rsidP="00D064F1">
      <w:pPr>
        <w:numPr>
          <w:ilvl w:val="0"/>
          <w:numId w:val="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Diterbitkannya Keputusan Presiden Nomor 238 Tahun 1961, tanggal 20 Mei 1961, tentang Gerakan Pramuka yang menetapkan Gerakan Pramuka sebagai satu-satunya organisasi kepanduan yang ditugaskan menyelenggarakan pendidikan kepanduan bagi anak-anak dan pemuda Indonesia, serta mengesahkan Anggaran Dasar Gerakan Pramuka yang dijadikan pedoman, petunjuk dan pegangan bagi para pengelola Gerakan Pramuka dalam menjalankan tugasnya. Tanggal 20 Mei adalah; Hari Kebangkitan Nasional, namun bagi Gerakan Pramuka memiliki arti khusus dan merupakan tonggak sejarah untuk pendidikan di lingkungan ke tiga. Peristiwa ini kemudian disebut sebagai HARI PERMULAAN TAHUN KERJA.</w:t>
      </w:r>
    </w:p>
    <w:p w:rsidR="00D064F1" w:rsidRPr="00D064F1" w:rsidRDefault="00D064F1" w:rsidP="00D064F1">
      <w:pPr>
        <w:numPr>
          <w:ilvl w:val="0"/>
          <w:numId w:val="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Pernyataan para wakil organisasi kepanduan di Indonesia yang dengan ikhlas meleburkan diri ke dalam organisasi Gerakan Pramuka, dilakukan di Istana Olahraga Senayan pada tanggal </w:t>
      </w:r>
      <w:r w:rsidRPr="00FD1994">
        <w:rPr>
          <w:rFonts w:ascii="Arial Narrow" w:eastAsia="Times New Roman" w:hAnsi="Arial Narrow" w:cs="Times New Roman"/>
          <w:b/>
          <w:bCs/>
          <w:sz w:val="24"/>
          <w:szCs w:val="24"/>
        </w:rPr>
        <w:t>30 Juli 1961</w:t>
      </w:r>
      <w:r w:rsidRPr="00D064F1">
        <w:rPr>
          <w:rFonts w:ascii="Arial Narrow" w:eastAsia="Times New Roman" w:hAnsi="Arial Narrow" w:cs="Times New Roman"/>
          <w:sz w:val="24"/>
          <w:szCs w:val="24"/>
        </w:rPr>
        <w:t xml:space="preserve">. Peristiwa ini kemudian disebut sebagai </w:t>
      </w:r>
      <w:r w:rsidRPr="00FD1994">
        <w:rPr>
          <w:rFonts w:ascii="Arial Narrow" w:eastAsia="Times New Roman" w:hAnsi="Arial Narrow" w:cs="Times New Roman"/>
          <w:b/>
          <w:bCs/>
          <w:sz w:val="24"/>
          <w:szCs w:val="24"/>
        </w:rPr>
        <w:t>HARI IKRAR GERAKAN PRAMUKA</w:t>
      </w:r>
      <w:r w:rsidRPr="00D064F1">
        <w:rPr>
          <w:rFonts w:ascii="Arial Narrow" w:eastAsia="Times New Roman" w:hAnsi="Arial Narrow" w:cs="Times New Roman"/>
          <w:sz w:val="24"/>
          <w:szCs w:val="24"/>
        </w:rPr>
        <w:t>.</w:t>
      </w:r>
    </w:p>
    <w:p w:rsidR="00D064F1" w:rsidRPr="00D064F1" w:rsidRDefault="00D064F1" w:rsidP="00D064F1">
      <w:pPr>
        <w:numPr>
          <w:ilvl w:val="0"/>
          <w:numId w:val="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Pelantikan Mapinas, Kwarnas dan Kwarnari di Istana Negara, diikuti defile Pramuka untuk diperkenalkan kepada masyarakat yang didahului dengan penganugerahan Panji-Panji Gerakan Pramuka, dan kesemuanya ini terjadi pada tanggal pada tanggal 14 Agustus 1961. Peristiwa ini kemudian disebut sebagai HARI PRAMUKA.</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FD1994">
        <w:rPr>
          <w:rFonts w:ascii="Arial Narrow" w:eastAsia="Times New Roman" w:hAnsi="Arial Narrow" w:cs="Times New Roman"/>
          <w:b/>
          <w:bCs/>
          <w:sz w:val="24"/>
          <w:szCs w:val="24"/>
        </w:rPr>
        <w:t>Gerakan Pramuka Diperkenalkan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Pidato Presiden pada tanggal 9 Maret 1961 juga menggariskan agar pada peringatan\ Proklamasi Kemerdekaan RI Gerakan Pramuka telah ada dan dikenal oleh masyarakat. Oleh karena itu Keppres RI No.238 Tahun 1961 perlu ada pendukungnya yaitu pengurus dan anggotanya. Menurut Anggaran Dasar Gerakan Pramuka, pimpinan perkumpulan ini dipegang oleh Majelis Pimpinan Nasional (MAPINAS) yang di dalamnya terdapat Kwartir Nasional Gerakan Pramuka dan Kwartir Nasional Harian. Badan Pimpinan Pusat ini secara simbolis disusun dengan mengambil angka keramat 17-8-’45, yaitu terdiri atas Mapinas beranggotakan 45 orang di antaranya duduk dalam Kwarnas 17 orang dan dalam Kwarnasri 8 orang. Namun demikian dalam realisasinya seperti tersebut dalam Keppres RI No.447 Tahun 1961, tanggal 14 Agustus 1961 jumlah anggota Mapinas menjadi 70 orang dengan rincian dari 70 anggota itu 17 orang di antaranya sebagai anggota Kwarnas dan 8 orang di antara anggota Kwarnas ini menjadi anggota </w:t>
      </w:r>
      <w:r w:rsidRPr="00D064F1">
        <w:rPr>
          <w:rFonts w:ascii="Arial Narrow" w:eastAsia="Times New Roman" w:hAnsi="Arial Narrow" w:cs="Times New Roman"/>
          <w:sz w:val="24"/>
          <w:szCs w:val="24"/>
        </w:rPr>
        <w:lastRenderedPageBreak/>
        <w:t>Kwarnari.Mapinas diketuai oleh Dr. Ir. Soekarno, Presiden RI dengan Wakil Ketua I, Sri Sultan Hamengku Buwono IX dan Wakil Ketua II Brigjen TNI Dr.A. Aziz Saleh.Sementara itu dalam Kwarnas, Sri Sultan Hamengku Buwono IX menjabat Ketua dan Brigjen TNI Dr.A. Aziz Saleh sebagai Wakil Ketua merangkap Ketua Kwarnari.</w:t>
      </w:r>
      <w:r w:rsidRPr="00D064F1">
        <w:rPr>
          <w:rFonts w:ascii="Arial Narrow" w:eastAsia="Times New Roman" w:hAnsi="Arial Narrow" w:cs="Times New Roman"/>
          <w:sz w:val="24"/>
          <w:szCs w:val="24"/>
        </w:rPr>
        <w:br/>
        <w:t xml:space="preserve">Gerakan Pramuka secara resmi diperkenalkan kepada seluruh rakyat Indonesia pada tanggal 14 Agustus 1961 bukan saja di Ibukota Jakarta, tapi juga di tempat yang penting di Indonesia. Di Jakarta sekitar 10.000 anggota Gerakan Pramuka mengadakan Apel Besar yang diikuti dengan pawai pembangunan dan defile di depan Presiden dan berkeliling Jakarta. Sebelum kegiatan pawai/defile, Presiden melantik anggota Mapinas, Kwarnas dan Kwarnari, di Istana negara, dan menyampaikan anugerah tanda penghargaan dan kehormatan berupa Panji Gerakan Kepanduan Nasional Indonesia (Keppres No.448 Tahun 1961) yang diterimakan kepada Ketua Kwartir Nasional, Sri Sultan Hamengku Buwono IX sesaat sebelum pawai/defile dimulai. Peristiwa perkenalan tanggal </w:t>
      </w:r>
      <w:r w:rsidRPr="00FD1994">
        <w:rPr>
          <w:rFonts w:ascii="Arial Narrow" w:eastAsia="Times New Roman" w:hAnsi="Arial Narrow" w:cs="Times New Roman"/>
          <w:b/>
          <w:bCs/>
          <w:sz w:val="24"/>
          <w:szCs w:val="24"/>
        </w:rPr>
        <w:t>14 Agustus 1961</w:t>
      </w:r>
      <w:r w:rsidRPr="00D064F1">
        <w:rPr>
          <w:rFonts w:ascii="Arial Narrow" w:eastAsia="Times New Roman" w:hAnsi="Arial Narrow" w:cs="Times New Roman"/>
          <w:sz w:val="24"/>
          <w:szCs w:val="24"/>
        </w:rPr>
        <w:t xml:space="preserve"> ini kemudian dilakukan sebagai </w:t>
      </w:r>
      <w:r w:rsidRPr="00FD1994">
        <w:rPr>
          <w:rFonts w:ascii="Arial Narrow" w:eastAsia="Times New Roman" w:hAnsi="Arial Narrow" w:cs="Times New Roman"/>
          <w:b/>
          <w:bCs/>
          <w:sz w:val="24"/>
          <w:szCs w:val="24"/>
        </w:rPr>
        <w:t>HARI PRAMUKA</w:t>
      </w:r>
      <w:r w:rsidRPr="00D064F1">
        <w:rPr>
          <w:rFonts w:ascii="Arial Narrow" w:eastAsia="Times New Roman" w:hAnsi="Arial Narrow" w:cs="Times New Roman"/>
          <w:sz w:val="24"/>
          <w:szCs w:val="24"/>
        </w:rPr>
        <w:t xml:space="preserve"> yang setiap tahun diperingati oleh seluruh jajaran dan anggota Gerakan Pramuka.</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Gerakan Pramuka Indonesia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Gerakan Pramuka Indonesia</w:t>
      </w:r>
      <w:r w:rsidRPr="00D064F1">
        <w:rPr>
          <w:rFonts w:ascii="Arial Narrow" w:eastAsia="Times New Roman" w:hAnsi="Arial Narrow" w:cs="Times New Roman"/>
          <w:sz w:val="24"/>
          <w:szCs w:val="24"/>
        </w:rPr>
        <w:t xml:space="preserve"> adalah nama organisasi pendidikan nonformal yang menyelenggarakan pendidikan kepanduan yang dilaksanakan di Indonesia. Kata “Pramuka” merupakan singkatan dari </w:t>
      </w:r>
      <w:r w:rsidRPr="00FD1994">
        <w:rPr>
          <w:rFonts w:ascii="Arial Narrow" w:eastAsia="Times New Roman" w:hAnsi="Arial Narrow" w:cs="Times New Roman"/>
          <w:i/>
          <w:iCs/>
          <w:sz w:val="24"/>
          <w:szCs w:val="24"/>
        </w:rPr>
        <w:t>praja muda karana</w:t>
      </w:r>
      <w:r w:rsidRPr="00D064F1">
        <w:rPr>
          <w:rFonts w:ascii="Arial Narrow" w:eastAsia="Times New Roman" w:hAnsi="Arial Narrow" w:cs="Times New Roman"/>
          <w:sz w:val="24"/>
          <w:szCs w:val="24"/>
        </w:rPr>
        <w:t>, yang memiliki arti rakyat muda yang suka berkarya.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“Pramuka” merupakan sebutan bagi anggota Gerakan Pramuka, yang meliputi; Pramuka Siaga, Pramuka Penggalang, Pramuka Penegak dan Pramuka Pandega. Kelompok anggota yang lain yaitu Pembina Pramuka, Andalan, Pelatih, Pamong Saka, Staf Kwartir dan Majelis Pembimbing.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Sedangkan yang dimaksud “kepramukaan” adalah proses pendidikan di luar lingkungan sekolah dan di luar lingkungan keluarga dalam bentuk kegiatan menarik, menyenangkan, sehat, teratur, terarah, praktis yang dilakukan di alam terbuka dengan Prinsip Dasar Kepramukaan dan Metode Kepramukaan, yang sasaran akhirnya pembentukan watak, akhlak dan budi pekerti luhur. Kepramukaan adalah sistem pendidikan kepanduan yang disesuaikan dengan keadaan, kepentingan dan perkembangan masyarakat dan bangsa Indonesia.</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Sifat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Lambang Pramuka Indonesia yaitu tunas kelapa yang dijahitkan di kerah kiri baju pramuka (untuk wanita). Lambang Pramuka Internasional yang dijahitkan di kerah kanan baju pramuka (untuk wanita). Bagi pria, tunas kelapa berada di kantung sebelah kiri, sedangkan Lambang Pramuka Internasional dijahitkan pada sebelah kanan kemeja. Emblem lokasi wilayah Gerakan Pramuka (berdasarkan provinsi) dijahitkan di lengan kanan baju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Berdasarkan resolusi Konferensi Kepanduan Sedunia tahun 1924 di Kopenhagen, Denmark, maka kepanduan mempunyai tiga sifat atau ciri khas, yaitu :</w:t>
      </w:r>
    </w:p>
    <w:p w:rsidR="00D064F1" w:rsidRPr="00D064F1" w:rsidRDefault="00D064F1" w:rsidP="00D064F1">
      <w:pPr>
        <w:numPr>
          <w:ilvl w:val="0"/>
          <w:numId w:val="2"/>
        </w:num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Nasional</w:t>
      </w:r>
      <w:r w:rsidRPr="00D064F1">
        <w:rPr>
          <w:rFonts w:ascii="Arial Narrow" w:eastAsia="Times New Roman" w:hAnsi="Arial Narrow" w:cs="Times New Roman"/>
          <w:sz w:val="24"/>
          <w:szCs w:val="24"/>
        </w:rPr>
        <w:t>, yang berarti suatu organisasi yang menyelenggarakan kepanduan di suatu negara haruslah menyesuaikan pendidikannya itu dengan keadaan, kebutuhan dan kepentingan masyarakat, bangsa dan negara.</w:t>
      </w:r>
    </w:p>
    <w:p w:rsidR="00D064F1" w:rsidRPr="00D064F1" w:rsidRDefault="00D064F1" w:rsidP="00D064F1">
      <w:pPr>
        <w:numPr>
          <w:ilvl w:val="0"/>
          <w:numId w:val="3"/>
        </w:num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lastRenderedPageBreak/>
        <w:t>Internasional</w:t>
      </w:r>
      <w:r w:rsidRPr="00D064F1">
        <w:rPr>
          <w:rFonts w:ascii="Arial Narrow" w:eastAsia="Times New Roman" w:hAnsi="Arial Narrow" w:cs="Times New Roman"/>
          <w:sz w:val="24"/>
          <w:szCs w:val="24"/>
        </w:rPr>
        <w:t>, yang berarti bahwa organisasi kepanduan di negara manapun di dunia ini harus membina dan mengembangkan rasa persaudaraan dan persahabatan antara sesama Pandu dan sesama manusia, tanpa membedakan kepercayaan/agama, golongan, tingkat, suku dan bangsa.</w:t>
      </w:r>
    </w:p>
    <w:p w:rsidR="00D064F1" w:rsidRPr="00D064F1" w:rsidRDefault="00D064F1" w:rsidP="00D064F1">
      <w:pPr>
        <w:numPr>
          <w:ilvl w:val="0"/>
          <w:numId w:val="4"/>
        </w:num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Universal</w:t>
      </w:r>
      <w:r w:rsidRPr="00D064F1">
        <w:rPr>
          <w:rFonts w:ascii="Arial Narrow" w:eastAsia="Times New Roman" w:hAnsi="Arial Narrow" w:cs="Times New Roman"/>
          <w:sz w:val="24"/>
          <w:szCs w:val="24"/>
        </w:rPr>
        <w:t>, yang berarti bahwa kepanduan dapat dipergunakan di mana saja untuk mendidik anak-anak dari bangsa apa saja, yang dalam pelaksanaan pendidikannya selalu menggunakan Prinsip Dasar dan Metode Kepanduan.</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Fungsi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Dengan landasan uraian di atas, maka kepramukaan mempunyai fungsi sebagai berikut:</w:t>
      </w:r>
    </w:p>
    <w:p w:rsidR="00D064F1" w:rsidRPr="00D064F1" w:rsidRDefault="00D064F1" w:rsidP="00D064F1">
      <w:pPr>
        <w:numPr>
          <w:ilvl w:val="0"/>
          <w:numId w:val="5"/>
        </w:num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Kegiatan menarik bagi anak atau pemuda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Kegiatan menarik di sini dimaksudkan kegiatan yang menyenangkan dan mengandung pendidikan. Karena itu permainan harus mempunyai tujuan dan aturan permainan, jadi bukan kegiatan yang hanya bersifat hiburan saja. Karena itu lebih tepat kita sebut saja kegiatan menarik.</w:t>
      </w:r>
    </w:p>
    <w:p w:rsidR="00D064F1" w:rsidRPr="00D064F1" w:rsidRDefault="00D064F1" w:rsidP="00D064F1">
      <w:pPr>
        <w:numPr>
          <w:ilvl w:val="0"/>
          <w:numId w:val="6"/>
        </w:num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Pengabdian bagi orang dewasa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Bagi orang dewasa kepramukaan bukan lagi permainan, tetapi suatu tugas yang memerlukan keikhlasan, kerelaan, dan pengabdian. Orang dewasa ini mempunyai kewajiban untuk secara sukarela membaktikan dirinya demi suksesnya pencapaian tujuan organisasi.</w:t>
      </w:r>
    </w:p>
    <w:p w:rsidR="00D064F1" w:rsidRPr="00D064F1" w:rsidRDefault="00D064F1" w:rsidP="00D064F1">
      <w:pPr>
        <w:numPr>
          <w:ilvl w:val="0"/>
          <w:numId w:val="7"/>
        </w:num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Alat ( means ) bagi masyarakat dan organisasi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Kepramukaan merupakan alat bagi masyarakat untuk memenuhi kebutuhan masyarakat setempat, dan juga alat bagi organisasi untuk mencapai tujuan organisasinya. Jadi kegiatan kepramukaan yang diberikan sebagai latihan berkala dalam satuan pramuka itu sekedar alat saja, dan bukan tujuan pendidikannya.</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Tujuan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Gerakan Pramuka bertujuan mendidik anak-anak dan pemuda Indonesia dengan prinsip-Prinsip Dasar dan Metode Kepramukaan yang pelaksanaannya disesuaikan dengan keadaan, kepentingan dan perkembangan bangsa dan masyarakat Indonesia dengan tujuan agar;</w:t>
      </w:r>
    </w:p>
    <w:p w:rsidR="00D064F1" w:rsidRPr="00D064F1" w:rsidRDefault="00D064F1" w:rsidP="00D064F1">
      <w:pPr>
        <w:numPr>
          <w:ilvl w:val="0"/>
          <w:numId w:val="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anggotanya menjadi manusia yang berkepribadian dan berwatak luhur serta tinggi mental, moral, budi pekerti dan kuat keyakinan beragamanya.</w:t>
      </w:r>
    </w:p>
    <w:p w:rsidR="00D064F1" w:rsidRPr="00D064F1" w:rsidRDefault="00D064F1" w:rsidP="00D064F1">
      <w:pPr>
        <w:numPr>
          <w:ilvl w:val="0"/>
          <w:numId w:val="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anggotanya menjadi manusia yang tinggi kecerdasan dan keterampilannya.</w:t>
      </w:r>
    </w:p>
    <w:p w:rsidR="00D064F1" w:rsidRPr="00D064F1" w:rsidRDefault="00D064F1" w:rsidP="00D064F1">
      <w:pPr>
        <w:numPr>
          <w:ilvl w:val="0"/>
          <w:numId w:val="1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anggotanya menjadi manusia yang kuat dan sehat fisiknya.</w:t>
      </w:r>
    </w:p>
    <w:p w:rsidR="00D064F1" w:rsidRPr="00D064F1" w:rsidRDefault="00D064F1" w:rsidP="00D064F1">
      <w:pPr>
        <w:numPr>
          <w:ilvl w:val="0"/>
          <w:numId w:val="1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anggotanya menjadi manusia yang menjadi warga negara Indonesia yang berjiwa Pancasila, setia dan patuh kepada Negara Kesatuan Republik Indonesia; sehingga menjadi angota masyarakat </w:t>
      </w:r>
      <w:r w:rsidRPr="00D064F1">
        <w:rPr>
          <w:rFonts w:ascii="Arial Narrow" w:eastAsia="Times New Roman" w:hAnsi="Arial Narrow" w:cs="Times New Roman"/>
          <w:sz w:val="24"/>
          <w:szCs w:val="24"/>
        </w:rPr>
        <w:lastRenderedPageBreak/>
        <w:t>yang baik dan berguna, yang sanggup dan mampu menyelanggarakan pembangunan bangsa dan negara.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Tujuan tersebut merupakan cita-cita Gerakan Pramuka. Karena itu semua kegiatan yang dilakukan oleh semua unsur dalam Gerakan Pramuka harus mengarah pada pencapaian tujuan tersebut.</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Tugas Pokok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Tugas pokok Gerakan Pramuka adalah menyelenggarakan pendidikan kepramukaan bagi anak dan pemuda Indonesia, menuju ke tujuan Gerakan Pramuka, sehingga dapat membentuk tenaga kader pembangunan yang berjiwa Pancasila dan sanggup serta mampu menyelenggarakan pembangunan masyarakat, bangsa dan negara. Dalam melaksanakan pendidikan kepramukaan tersebut Gerakan Pramuka selalu memperhatikan keadaan, kemampuan, kebutuhan dan minat peserta didiknya.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Karena kepramukaan bersifat nasional, maka gerak dan kegiatan Gerakan Pramuka disesuaikan dengan kepentingan nasional. Kepentingan nasional bangsa Indonesia ini tercantum dalam Garis Besar Haluan Negara, yang merupakan Ketetapan MPR. Gerakan Pramuka dalam ikut membantu pelaksanaan GBHN tersebut selalu mengikuti kebijakan Pemerintah dan segala peraturan perundang-undangannya.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Gerakan Pramuka hidup dan bergerak di tengah masyarakat dan berusaha membentuk tenaga kader pembangunan yang berguna bagi masyarakat. Karenanya Gerakan Pramuka harus memperhatikan pula keadaan, kemampuan, adat dan harapan masyarakat, termasuk orang tua anggota Pramuka, sehingga Gerakan Pramuka terutama pada satuan-satuannya dapat menyiapkan tenaga Pramuka sesuai dengan apa yang diharapkan orang tua anggotanya dan masyarakat di lingkungannya.</w:t>
      </w:r>
    </w:p>
    <w:p w:rsidR="00D064F1" w:rsidRPr="00D064F1" w:rsidRDefault="00D064F1" w:rsidP="00D064F1">
      <w:pPr>
        <w:spacing w:before="100" w:beforeAutospacing="1" w:after="100" w:afterAutospacing="1" w:line="240" w:lineRule="auto"/>
        <w:jc w:val="center"/>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Kelompok umur dan tingkatan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Kelompok umur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Kelompok umur</w:t>
      </w:r>
      <w:r w:rsidRPr="00D064F1">
        <w:rPr>
          <w:rFonts w:ascii="Arial Narrow" w:eastAsia="Times New Roman" w:hAnsi="Arial Narrow" w:cs="Times New Roman"/>
          <w:sz w:val="24"/>
          <w:szCs w:val="24"/>
        </w:rPr>
        <w:t xml:space="preserve"> adalah sebuah tingkatan dalam kepramukaan yang ditentukan oleh umur anggotanya.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Kelompok dibagi menjadi 4 :</w:t>
      </w:r>
    </w:p>
    <w:p w:rsidR="00D064F1" w:rsidRPr="00D064F1" w:rsidRDefault="00D064F1" w:rsidP="00D064F1">
      <w:pPr>
        <w:numPr>
          <w:ilvl w:val="0"/>
          <w:numId w:val="1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Kelompok umur 7-10 tahun disebut dengan </w:t>
      </w:r>
      <w:r w:rsidRPr="00FD1994">
        <w:rPr>
          <w:rFonts w:ascii="Arial Narrow" w:eastAsia="Times New Roman" w:hAnsi="Arial Narrow" w:cs="Times New Roman"/>
          <w:b/>
          <w:bCs/>
          <w:sz w:val="24"/>
          <w:szCs w:val="24"/>
        </w:rPr>
        <w:t>Pramuka Siaga</w:t>
      </w:r>
    </w:p>
    <w:p w:rsidR="00D064F1" w:rsidRPr="00D064F1" w:rsidRDefault="00D064F1" w:rsidP="00D064F1">
      <w:pPr>
        <w:numPr>
          <w:ilvl w:val="0"/>
          <w:numId w:val="1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Kelompok umur 11-15 tahun disebut dengan </w:t>
      </w:r>
      <w:r w:rsidRPr="00FD1994">
        <w:rPr>
          <w:rFonts w:ascii="Arial Narrow" w:eastAsia="Times New Roman" w:hAnsi="Arial Narrow" w:cs="Times New Roman"/>
          <w:b/>
          <w:bCs/>
          <w:sz w:val="24"/>
          <w:szCs w:val="24"/>
        </w:rPr>
        <w:t>Pramuka Penggalang</w:t>
      </w:r>
    </w:p>
    <w:p w:rsidR="00D064F1" w:rsidRPr="00D064F1" w:rsidRDefault="00D064F1" w:rsidP="00D064F1">
      <w:pPr>
        <w:numPr>
          <w:ilvl w:val="0"/>
          <w:numId w:val="1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Kelompok umur 16-20 tahun disebut dengan </w:t>
      </w:r>
      <w:r w:rsidRPr="00FD1994">
        <w:rPr>
          <w:rFonts w:ascii="Arial Narrow" w:eastAsia="Times New Roman" w:hAnsi="Arial Narrow" w:cs="Times New Roman"/>
          <w:b/>
          <w:bCs/>
          <w:sz w:val="24"/>
          <w:szCs w:val="24"/>
        </w:rPr>
        <w:t>Pramuka Penegak</w:t>
      </w:r>
    </w:p>
    <w:p w:rsidR="00D064F1" w:rsidRPr="00D064F1" w:rsidRDefault="00D064F1" w:rsidP="00D064F1">
      <w:pPr>
        <w:numPr>
          <w:ilvl w:val="0"/>
          <w:numId w:val="1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Kelompok umur 21 – 25 tahun disebut dengan </w:t>
      </w:r>
      <w:r w:rsidRPr="00FD1994">
        <w:rPr>
          <w:rFonts w:ascii="Arial Narrow" w:eastAsia="Times New Roman" w:hAnsi="Arial Narrow" w:cs="Times New Roman"/>
          <w:b/>
          <w:bCs/>
          <w:sz w:val="24"/>
          <w:szCs w:val="24"/>
        </w:rPr>
        <w:t>Pramuka Pandega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Ada juga Kelompok Khusus, yaitu Kelompok yang ditujukan untuk orang yang memiliki kedudukan dalam kepramukaan. Misalnya </w:t>
      </w:r>
      <w:r w:rsidRPr="00FD1994">
        <w:rPr>
          <w:rFonts w:ascii="Arial Narrow" w:eastAsia="Times New Roman" w:hAnsi="Arial Narrow" w:cs="Times New Roman"/>
          <w:b/>
          <w:bCs/>
          <w:sz w:val="24"/>
          <w:szCs w:val="24"/>
        </w:rPr>
        <w:t>Pramuka Pembina</w:t>
      </w:r>
      <w:r w:rsidRPr="00D064F1">
        <w:rPr>
          <w:rFonts w:ascii="Arial Narrow" w:eastAsia="Times New Roman" w:hAnsi="Arial Narrow" w:cs="Times New Roman"/>
          <w:sz w:val="24"/>
          <w:szCs w:val="24"/>
        </w:rPr>
        <w:t xml:space="preserve">, adalah sebutan untuk orang dewasa yang memimpin Pramuka. Dan </w:t>
      </w:r>
      <w:r w:rsidRPr="00FD1994">
        <w:rPr>
          <w:rFonts w:ascii="Arial Narrow" w:eastAsia="Times New Roman" w:hAnsi="Arial Narrow" w:cs="Times New Roman"/>
          <w:b/>
          <w:bCs/>
          <w:sz w:val="24"/>
          <w:szCs w:val="24"/>
        </w:rPr>
        <w:t>Pramuka Andalan</w:t>
      </w:r>
      <w:r w:rsidRPr="00D064F1">
        <w:rPr>
          <w:rFonts w:ascii="Arial Narrow" w:eastAsia="Times New Roman" w:hAnsi="Arial Narrow" w:cs="Times New Roman"/>
          <w:sz w:val="24"/>
          <w:szCs w:val="24"/>
        </w:rPr>
        <w:t xml:space="preserve">, adalah anggota Pramuka yang mengambil bagian dalam keanggotaan Kwartir dalam Pramuka. Contoh lainnya adalah </w:t>
      </w:r>
      <w:r w:rsidRPr="00FD1994">
        <w:rPr>
          <w:rFonts w:ascii="Arial Narrow" w:eastAsia="Times New Roman" w:hAnsi="Arial Narrow" w:cs="Times New Roman"/>
          <w:b/>
          <w:bCs/>
          <w:sz w:val="24"/>
          <w:szCs w:val="24"/>
        </w:rPr>
        <w:t>Pelatih</w:t>
      </w:r>
      <w:r w:rsidRPr="00D064F1">
        <w:rPr>
          <w:rFonts w:ascii="Arial Narrow" w:eastAsia="Times New Roman" w:hAnsi="Arial Narrow" w:cs="Times New Roman"/>
          <w:sz w:val="24"/>
          <w:szCs w:val="24"/>
        </w:rPr>
        <w:t xml:space="preserve">, </w:t>
      </w:r>
      <w:r w:rsidRPr="00FD1994">
        <w:rPr>
          <w:rFonts w:ascii="Arial Narrow" w:eastAsia="Times New Roman" w:hAnsi="Arial Narrow" w:cs="Times New Roman"/>
          <w:b/>
          <w:bCs/>
          <w:sz w:val="24"/>
          <w:szCs w:val="24"/>
        </w:rPr>
        <w:t>Pamong Saka</w:t>
      </w:r>
      <w:r w:rsidRPr="00D064F1">
        <w:rPr>
          <w:rFonts w:ascii="Arial Narrow" w:eastAsia="Times New Roman" w:hAnsi="Arial Narrow" w:cs="Times New Roman"/>
          <w:sz w:val="24"/>
          <w:szCs w:val="24"/>
        </w:rPr>
        <w:t xml:space="preserve">, </w:t>
      </w:r>
      <w:r w:rsidRPr="00FD1994">
        <w:rPr>
          <w:rFonts w:ascii="Arial Narrow" w:eastAsia="Times New Roman" w:hAnsi="Arial Narrow" w:cs="Times New Roman"/>
          <w:b/>
          <w:bCs/>
          <w:sz w:val="24"/>
          <w:szCs w:val="24"/>
        </w:rPr>
        <w:t>Staff Kwartir</w:t>
      </w:r>
      <w:r w:rsidRPr="00D064F1">
        <w:rPr>
          <w:rFonts w:ascii="Arial Narrow" w:eastAsia="Times New Roman" w:hAnsi="Arial Narrow" w:cs="Times New Roman"/>
          <w:sz w:val="24"/>
          <w:szCs w:val="24"/>
        </w:rPr>
        <w:t xml:space="preserve"> dan </w:t>
      </w:r>
      <w:r w:rsidRPr="00FD1994">
        <w:rPr>
          <w:rFonts w:ascii="Arial Narrow" w:eastAsia="Times New Roman" w:hAnsi="Arial Narrow" w:cs="Times New Roman"/>
          <w:b/>
          <w:bCs/>
          <w:sz w:val="24"/>
          <w:szCs w:val="24"/>
        </w:rPr>
        <w:t>Majelis Pembimbing</w:t>
      </w:r>
      <w:r w:rsidRPr="00D064F1">
        <w:rPr>
          <w:rFonts w:ascii="Arial Narrow" w:eastAsia="Times New Roman" w:hAnsi="Arial Narrow" w:cs="Times New Roman"/>
          <w:sz w:val="24"/>
          <w:szCs w:val="24"/>
        </w:rPr>
        <w:t>.</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Tingkatan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 xml:space="preserve">Tingkatan dalam kepramukaan adalah sebuah tingkatan yang ditentukan oleh kemampuan anggotanya, kemampuan itu disebut dengan </w:t>
      </w:r>
      <w:r w:rsidRPr="00FD1994">
        <w:rPr>
          <w:rFonts w:ascii="Arial Narrow" w:eastAsia="Times New Roman" w:hAnsi="Arial Narrow" w:cs="Times New Roman"/>
          <w:i/>
          <w:iCs/>
          <w:sz w:val="24"/>
          <w:szCs w:val="24"/>
        </w:rPr>
        <w:t>Syarat-syarat Kecakapan Umum</w:t>
      </w:r>
      <w:r w:rsidRPr="00D064F1">
        <w:rPr>
          <w:rFonts w:ascii="Arial Narrow" w:eastAsia="Times New Roman" w:hAnsi="Arial Narrow" w:cs="Times New Roman"/>
          <w:sz w:val="24"/>
          <w:szCs w:val="24"/>
        </w:rPr>
        <w:t xml:space="preserve"> atau SKU. Untuk Pramuka siaga dan penggalang, masing-masing </w:t>
      </w:r>
      <w:r w:rsidRPr="00FD1994">
        <w:rPr>
          <w:rFonts w:ascii="Arial Narrow" w:eastAsia="Times New Roman" w:hAnsi="Arial Narrow" w:cs="Times New Roman"/>
          <w:i/>
          <w:iCs/>
          <w:sz w:val="24"/>
          <w:szCs w:val="24"/>
        </w:rPr>
        <w:t>Kelompok umur</w:t>
      </w:r>
      <w:r w:rsidRPr="00D064F1">
        <w:rPr>
          <w:rFonts w:ascii="Arial Narrow" w:eastAsia="Times New Roman" w:hAnsi="Arial Narrow" w:cs="Times New Roman"/>
          <w:sz w:val="24"/>
          <w:szCs w:val="24"/>
        </w:rPr>
        <w:t xml:space="preserve"> memiliki tiga Tingkatan. Untuk Penegak memiliki dua tingkatan. Sedangkan Pramuka Pandega hanya satu tingkatan.</w:t>
      </w:r>
    </w:p>
    <w:p w:rsidR="00D064F1" w:rsidRPr="00D064F1" w:rsidRDefault="00D064F1" w:rsidP="00D064F1">
      <w:pPr>
        <w:numPr>
          <w:ilvl w:val="0"/>
          <w:numId w:val="1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Tingkatan Pramuka Siaga : Siaga Mula, Siaga Bantu, Siaga Tata.</w:t>
      </w:r>
    </w:p>
    <w:p w:rsidR="00D064F1" w:rsidRPr="00D064F1" w:rsidRDefault="00D064F1" w:rsidP="00D064F1">
      <w:pPr>
        <w:numPr>
          <w:ilvl w:val="0"/>
          <w:numId w:val="1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Tingkatan Pramuka Penggalang : Penggalang Ramu, Penggalang Rakit, Penggalang Terap</w:t>
      </w:r>
    </w:p>
    <w:p w:rsidR="00D064F1" w:rsidRPr="00D064F1" w:rsidRDefault="00D064F1" w:rsidP="00D064F1">
      <w:pPr>
        <w:numPr>
          <w:ilvl w:val="0"/>
          <w:numId w:val="1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Tingkatan Pramuka Penegak : Penegak Bantara, Penegak Laksana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Ada juga sebuah tingkatan khusus yang disebut dengan Pramuka Garuda, yaitu tingkatan tertinggi dalam setiap kelompok umur dalam kepramukaan.</w:t>
      </w:r>
    </w:p>
    <w:p w:rsidR="00D064F1" w:rsidRPr="00D064F1" w:rsidRDefault="00D064F1" w:rsidP="00D064F1">
      <w:pPr>
        <w:spacing w:before="100" w:beforeAutospacing="1" w:after="100" w:afterAutospacing="1" w:line="240" w:lineRule="auto"/>
        <w:jc w:val="center"/>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Prinsip Dasar dan Metode Kepramukaan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Prinsip Dasar dan Metode Kepramukaan merupakan prinsip yang digunakan dalam pendidikan kepramukaan, yang membedakannya dengan gerakan pendidikan lainnya.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Baden-Powell sebagai penemu sistem pendidikan kepanduan telah menyusun prinsip-prinsip Dasar dan Metode Kepanduan, lalu menggunakannya untuk membina generasi muda melalui pendidikan kepanduan. Beberapa prinsip itu didasarkan pada kegiatan anak atau remaja sehari-hari. Prinsip Dasar dan Metode Kepanduan itu harus diterapkan secara menyeluruh. Bila sebagian dari prinsip itu dihilangkan, maka organisasi itu bukan lagi gerakan pendidikan kepanduan.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Dalam </w:t>
      </w:r>
      <w:r w:rsidRPr="00FD1994">
        <w:rPr>
          <w:rFonts w:ascii="Arial Narrow" w:eastAsia="Times New Roman" w:hAnsi="Arial Narrow" w:cs="Times New Roman"/>
          <w:i/>
          <w:iCs/>
          <w:sz w:val="24"/>
          <w:szCs w:val="24"/>
        </w:rPr>
        <w:t>Anggaran dasar Gerakan Pramuka</w:t>
      </w:r>
      <w:r w:rsidRPr="00D064F1">
        <w:rPr>
          <w:rFonts w:ascii="Arial Narrow" w:eastAsia="Times New Roman" w:hAnsi="Arial Narrow" w:cs="Times New Roman"/>
          <w:sz w:val="24"/>
          <w:szCs w:val="24"/>
        </w:rPr>
        <w:t xml:space="preserve"> dinyatakan bahwa Prinsip Dasar dan Metode Kepramukaan bertumpu pada:</w:t>
      </w:r>
    </w:p>
    <w:p w:rsidR="00D064F1" w:rsidRPr="00D064F1" w:rsidRDefault="00D064F1" w:rsidP="00D064F1">
      <w:pPr>
        <w:numPr>
          <w:ilvl w:val="0"/>
          <w:numId w:val="1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Keimanan dan ketakwaan kepada Tuhan Yang Maha Esa;</w:t>
      </w:r>
    </w:p>
    <w:p w:rsidR="00D064F1" w:rsidRPr="00D064F1" w:rsidRDefault="00D064F1" w:rsidP="00D064F1">
      <w:pPr>
        <w:numPr>
          <w:ilvl w:val="0"/>
          <w:numId w:val="1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Kepedulian terhadap bangsa dan tanah air, sesama hidup dan alam seisinya;</w:t>
      </w:r>
    </w:p>
    <w:p w:rsidR="00D064F1" w:rsidRPr="00D064F1" w:rsidRDefault="00D064F1" w:rsidP="00D064F1">
      <w:pPr>
        <w:numPr>
          <w:ilvl w:val="0"/>
          <w:numId w:val="1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Kepedulian terhadap diri pribadinya;</w:t>
      </w:r>
    </w:p>
    <w:p w:rsidR="00D064F1" w:rsidRPr="00D064F1" w:rsidRDefault="00D064F1" w:rsidP="00D064F1">
      <w:pPr>
        <w:numPr>
          <w:ilvl w:val="0"/>
          <w:numId w:val="1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Ketaatan kepada Kode Kehormatan Pramuka.</w:t>
      </w:r>
    </w:p>
    <w:p w:rsidR="00D064F1" w:rsidRPr="00D064F1" w:rsidRDefault="00D064F1" w:rsidP="00D064F1">
      <w:pPr>
        <w:spacing w:before="100" w:beforeAutospacing="1" w:after="100" w:afterAutospacing="1" w:line="240" w:lineRule="auto"/>
        <w:outlineLvl w:val="3"/>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Prinsip dasar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Prinsip Dasar Kepramukaan sebagai norma hidup seorang anggota Gerakan Pramuka, ditanamkan dan ditumbuhkembangkan melalui proses penghayatan oleh dan untuk diri pribadinya dengan dibantu oleh pembina, sehingga pelaksanaan dan pengamalannya dilakukan dengan penuh kesadaran, kemandirian, kepedulian, tanggung jawab serta keterikatan moral, baik sebagai pribadi maupun anggota masyarakat.</w:t>
      </w:r>
    </w:p>
    <w:p w:rsidR="00D064F1" w:rsidRPr="00D064F1" w:rsidRDefault="00D064F1" w:rsidP="00D064F1">
      <w:pPr>
        <w:spacing w:before="100" w:beforeAutospacing="1" w:after="100" w:afterAutospacing="1" w:line="240" w:lineRule="auto"/>
        <w:outlineLvl w:val="3"/>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Metode</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Metode Kepramukaan merupakan cara belajar progresif melalui :</w:t>
      </w:r>
    </w:p>
    <w:p w:rsidR="00D064F1" w:rsidRPr="00D064F1" w:rsidRDefault="00D064F1" w:rsidP="00D064F1">
      <w:pPr>
        <w:numPr>
          <w:ilvl w:val="0"/>
          <w:numId w:val="2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Pengamalan Kode Kehormatan Pramuka;</w:t>
      </w:r>
    </w:p>
    <w:p w:rsidR="00D064F1" w:rsidRPr="00D064F1" w:rsidRDefault="00D064F1" w:rsidP="00D064F1">
      <w:pPr>
        <w:numPr>
          <w:ilvl w:val="0"/>
          <w:numId w:val="2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Belajar sambil melakukan;</w:t>
      </w:r>
    </w:p>
    <w:p w:rsidR="00D064F1" w:rsidRPr="00D064F1" w:rsidRDefault="00D064F1" w:rsidP="00D064F1">
      <w:pPr>
        <w:numPr>
          <w:ilvl w:val="0"/>
          <w:numId w:val="2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Sistem berkelompok;</w:t>
      </w:r>
    </w:p>
    <w:p w:rsidR="00D064F1" w:rsidRPr="00D064F1" w:rsidRDefault="00D064F1" w:rsidP="00D064F1">
      <w:pPr>
        <w:numPr>
          <w:ilvl w:val="0"/>
          <w:numId w:val="2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Kegiatan yang menantang dan meningkat serta mengandung pendidikan yang sesuai dengan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Perkembangan rohani dan jasmani pesertadidik;</w:t>
      </w:r>
    </w:p>
    <w:p w:rsidR="00D064F1" w:rsidRPr="00D064F1" w:rsidRDefault="00D064F1" w:rsidP="00D064F1">
      <w:pPr>
        <w:numPr>
          <w:ilvl w:val="0"/>
          <w:numId w:val="2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Kegiatan di alam terbuka;</w:t>
      </w:r>
    </w:p>
    <w:p w:rsidR="00D064F1" w:rsidRPr="00D064F1" w:rsidRDefault="00D064F1" w:rsidP="00D064F1">
      <w:pPr>
        <w:numPr>
          <w:ilvl w:val="0"/>
          <w:numId w:val="2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Sistem tanda kecakapan;</w:t>
      </w:r>
    </w:p>
    <w:p w:rsidR="00D064F1" w:rsidRPr="00D064F1" w:rsidRDefault="00D064F1" w:rsidP="00D064F1">
      <w:pPr>
        <w:numPr>
          <w:ilvl w:val="0"/>
          <w:numId w:val="2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Sistem satuan terpisah untuk putera dan untuk puteri;</w:t>
      </w:r>
    </w:p>
    <w:p w:rsidR="00D064F1" w:rsidRPr="00D064F1" w:rsidRDefault="00D064F1" w:rsidP="00D064F1">
      <w:pPr>
        <w:numPr>
          <w:ilvl w:val="0"/>
          <w:numId w:val="2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Sistem among.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Metode Kepramukaan pada hakikatnya tidak dapat dilepaskan dari Prinsip Dasar Kepramukaan. Keterkaitan itu terletak pada pelaksanaan Kode Kehormatan. Metode Kepramukaan juga digunakan sebagai sebagai suatu sistem yang terdiri atas unsur-unsur yang merupakan subsistem terpadu dan terkait, yang tiap unsurnya mempunyai fungsi pendidikan yang spesifik dan saling memperkuat serta menunjang tercapainya tujuan.</w:t>
      </w:r>
    </w:p>
    <w:p w:rsidR="00D064F1" w:rsidRPr="00D064F1" w:rsidRDefault="00D064F1" w:rsidP="00D064F1">
      <w:pPr>
        <w:spacing w:before="100" w:beforeAutospacing="1" w:after="100" w:afterAutospacing="1" w:line="240" w:lineRule="auto"/>
        <w:jc w:val="center"/>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Kode Kehormatan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Kode Kehormatan</w:t>
      </w:r>
      <w:r w:rsidRPr="00D064F1">
        <w:rPr>
          <w:rFonts w:ascii="Arial Narrow" w:eastAsia="Times New Roman" w:hAnsi="Arial Narrow" w:cs="Times New Roman"/>
          <w:sz w:val="24"/>
          <w:szCs w:val="24"/>
        </w:rPr>
        <w:t xml:space="preserve"> Pramuka yang terdiri atas Janji yang disebut Satya dan Ketentuan Moral yang disebut Darma merupakan satu unsur dari Metode Kepramukaan dan alat pelaksanaan Prinsip Dasar Kepramukaan.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Satya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Satya adalah :</w:t>
      </w:r>
    </w:p>
    <w:p w:rsidR="00D064F1" w:rsidRPr="00D064F1" w:rsidRDefault="00D064F1" w:rsidP="00D064F1">
      <w:pPr>
        <w:numPr>
          <w:ilvl w:val="0"/>
          <w:numId w:val="2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Janji yang diucapkan secara sukarela oleh seorang calon anggota Gerakan Pramuka setelah memenuhi persyaratan keanggotaan;</w:t>
      </w:r>
    </w:p>
    <w:p w:rsidR="00D064F1" w:rsidRPr="00D064F1" w:rsidRDefault="00D064F1" w:rsidP="00D064F1">
      <w:pPr>
        <w:numPr>
          <w:ilvl w:val="0"/>
          <w:numId w:val="2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Tindakan pribadi untuk mengikat diri secara sukarela menerapkan dan mengamalkan janji;</w:t>
      </w:r>
    </w:p>
    <w:p w:rsidR="00D064F1" w:rsidRPr="00D064F1" w:rsidRDefault="00D064F1" w:rsidP="00D064F1">
      <w:pPr>
        <w:numPr>
          <w:ilvl w:val="0"/>
          <w:numId w:val="3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Titik tolak memasuki proses pendidikan sendiri guna mengembangkan visi, intelektualitas, emosi, sosial dan spiritual, baik sebagai pribadi maupun anggota masyarakat lingkungannya.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Satya dibagi menjadi dua, sesuai dengan kelompok umur peserta didik, yaitu </w:t>
      </w:r>
      <w:r w:rsidRPr="00FD1994">
        <w:rPr>
          <w:rFonts w:ascii="Arial Narrow" w:eastAsia="Times New Roman" w:hAnsi="Arial Narrow" w:cs="Times New Roman"/>
          <w:b/>
          <w:bCs/>
          <w:sz w:val="24"/>
          <w:szCs w:val="24"/>
        </w:rPr>
        <w:t>Dwisatya</w:t>
      </w:r>
      <w:r w:rsidRPr="00D064F1">
        <w:rPr>
          <w:rFonts w:ascii="Arial Narrow" w:eastAsia="Times New Roman" w:hAnsi="Arial Narrow" w:cs="Times New Roman"/>
          <w:sz w:val="24"/>
          <w:szCs w:val="24"/>
        </w:rPr>
        <w:t xml:space="preserve"> dan </w:t>
      </w:r>
      <w:r w:rsidRPr="00FD1994">
        <w:rPr>
          <w:rFonts w:ascii="Arial Narrow" w:eastAsia="Times New Roman" w:hAnsi="Arial Narrow" w:cs="Times New Roman"/>
          <w:b/>
          <w:bCs/>
          <w:sz w:val="24"/>
          <w:szCs w:val="24"/>
        </w:rPr>
        <w:t>Trisatya”</w:t>
      </w:r>
    </w:p>
    <w:p w:rsidR="00D064F1" w:rsidRPr="00D064F1" w:rsidRDefault="00D064F1" w:rsidP="00D064F1">
      <w:pPr>
        <w:spacing w:before="100" w:beforeAutospacing="1" w:after="100" w:afterAutospacing="1" w:line="240" w:lineRule="auto"/>
        <w:outlineLvl w:val="3"/>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Dwisatya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Dwisatya adalah satya yang digunakan khusus untuk Pramuka Siaga. selengkapnya berbunyi sebagai berikut :</w:t>
      </w:r>
    </w:p>
    <w:p w:rsidR="00D064F1" w:rsidRPr="00D064F1" w:rsidRDefault="00D064F1" w:rsidP="00D064F1">
      <w:pPr>
        <w:spacing w:before="100" w:beforeAutospacing="1" w:after="100" w:afterAutospacing="1" w:line="240" w:lineRule="auto"/>
        <w:outlineLvl w:val="3"/>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Trisatya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Dwisatya Pramuka Siaga</w:t>
      </w:r>
      <w:r w:rsidRPr="00D064F1">
        <w:rPr>
          <w:rFonts w:ascii="Arial Narrow" w:eastAsia="Times New Roman" w:hAnsi="Arial Narrow" w:cs="Times New Roman"/>
          <w:sz w:val="24"/>
          <w:szCs w:val="24"/>
        </w:rPr>
        <w:br/>
        <w:t>Demi kehormatanku aku berjanji akan bersungguh-sungguh:</w:t>
      </w:r>
    </w:p>
    <w:p w:rsidR="00D064F1" w:rsidRPr="00D064F1" w:rsidRDefault="00D064F1" w:rsidP="00D064F1">
      <w:pPr>
        <w:numPr>
          <w:ilvl w:val="0"/>
          <w:numId w:val="3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menjalankan kewajibanku terhadap Tuhan, Negara Kesatuan Republik Indonesia dan mengikuti tatakrama keluarga.</w:t>
      </w:r>
    </w:p>
    <w:p w:rsidR="00D064F1" w:rsidRPr="00D064F1" w:rsidRDefault="00D064F1" w:rsidP="00D064F1">
      <w:pPr>
        <w:numPr>
          <w:ilvl w:val="0"/>
          <w:numId w:val="3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setiap hari berbuat kebajikan.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Trisatya merupakan janji dan tiga kode moral yang digunakan dalam Gerakan Pramuka. Disebut trisatya karena mengandung tiga butir utama yang menjadi panutan setiap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Setiap kali Pramuka akan dilantik menuju tingkatan yang lebih tinggi atau dilantik untuk acara lainnya, diwajibkan melaksanakan upacara ucap ulang janji yang berupa pembacaan trisatya di depan sang saka merah putih. Kode Moral Trisatya digunakan oleh pramuka golongan penggalang, penegak dan pandega.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Trisatya dibagi dua, Trisatya untuk Penggalang dan Trisatya untuk Penegak, Pandega, dan anggota dewasa.</w:t>
      </w:r>
    </w:p>
    <w:p w:rsidR="00D064F1" w:rsidRPr="00D064F1" w:rsidRDefault="00D064F1" w:rsidP="00D064F1">
      <w:pPr>
        <w:numPr>
          <w:ilvl w:val="0"/>
          <w:numId w:val="3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Trisatya untuk penggalang selengkapnya berbunyi sebagai berikut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Trisatya</w:t>
      </w:r>
      <w:r w:rsidRPr="00D064F1">
        <w:rPr>
          <w:rFonts w:ascii="Arial Narrow" w:eastAsia="Times New Roman" w:hAnsi="Arial Narrow" w:cs="Times New Roman"/>
          <w:sz w:val="24"/>
          <w:szCs w:val="24"/>
        </w:rPr>
        <w:br/>
        <w:t>Demi kehormatanku aku berjanji akan bersungguh-sungguh:</w:t>
      </w:r>
    </w:p>
    <w:p w:rsidR="00D064F1" w:rsidRPr="00D064F1" w:rsidRDefault="00D064F1" w:rsidP="00D064F1">
      <w:pPr>
        <w:numPr>
          <w:ilvl w:val="0"/>
          <w:numId w:val="3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menjalankan kewajibanku terhadap Tuhan, Negara Kesatuan Republik Indonesia dan mengamalkan Pancasila.</w:t>
      </w:r>
    </w:p>
    <w:p w:rsidR="00D064F1" w:rsidRPr="00D064F1" w:rsidRDefault="00D064F1" w:rsidP="00D064F1">
      <w:pPr>
        <w:numPr>
          <w:ilvl w:val="0"/>
          <w:numId w:val="3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menolong sesama hidup dan mempersiapkan diri membangun masyarakat</w:t>
      </w:r>
    </w:p>
    <w:p w:rsidR="00D064F1" w:rsidRPr="00D064F1" w:rsidRDefault="00D064F1" w:rsidP="00D064F1">
      <w:pPr>
        <w:numPr>
          <w:ilvl w:val="0"/>
          <w:numId w:val="3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menepati Dasadharma</w:t>
      </w:r>
    </w:p>
    <w:p w:rsidR="00D064F1" w:rsidRPr="00D064F1" w:rsidRDefault="00D064F1" w:rsidP="00D064F1">
      <w:pPr>
        <w:numPr>
          <w:ilvl w:val="0"/>
          <w:numId w:val="3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Trisatya untuk Penegak, Pandega, dan anggota dewasa selengkapnya berbunyi sebagai berikut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Trisatya</w:t>
      </w:r>
      <w:r w:rsidRPr="00D064F1">
        <w:rPr>
          <w:rFonts w:ascii="Arial Narrow" w:eastAsia="Times New Roman" w:hAnsi="Arial Narrow" w:cs="Times New Roman"/>
          <w:sz w:val="24"/>
          <w:szCs w:val="24"/>
        </w:rPr>
        <w:br/>
        <w:t>Demi kehormatanku aku berjanji akan bersungguh-sungguh:</w:t>
      </w:r>
    </w:p>
    <w:p w:rsidR="00D064F1" w:rsidRPr="00D064F1" w:rsidRDefault="00D064F1" w:rsidP="00D064F1">
      <w:pPr>
        <w:numPr>
          <w:ilvl w:val="0"/>
          <w:numId w:val="3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menjalankan kewajibanku terhadap Tuhan, Negara Kesatuan Republik Indonesia dan mengamalkan Pancasila.</w:t>
      </w:r>
    </w:p>
    <w:p w:rsidR="00D064F1" w:rsidRPr="00D064F1" w:rsidRDefault="00D064F1" w:rsidP="00D064F1">
      <w:pPr>
        <w:numPr>
          <w:ilvl w:val="0"/>
          <w:numId w:val="3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menolong sesama hidup dan ikut serta membangun masyarakat</w:t>
      </w:r>
    </w:p>
    <w:p w:rsidR="00D064F1" w:rsidRPr="00D064F1" w:rsidRDefault="00D064F1" w:rsidP="00D064F1">
      <w:pPr>
        <w:numPr>
          <w:ilvl w:val="0"/>
          <w:numId w:val="3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menepati Dasadarma.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Dharma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Dharma adalah :</w:t>
      </w:r>
    </w:p>
    <w:p w:rsidR="00D064F1" w:rsidRPr="00D064F1" w:rsidRDefault="00D064F1" w:rsidP="00D064F1">
      <w:pPr>
        <w:numPr>
          <w:ilvl w:val="0"/>
          <w:numId w:val="3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Alat proses pendidikan sendiri yang progresif untuk mengembangkan budi pekerti luhur.</w:t>
      </w:r>
    </w:p>
    <w:p w:rsidR="00D064F1" w:rsidRPr="00D064F1" w:rsidRDefault="00D064F1" w:rsidP="00D064F1">
      <w:pPr>
        <w:numPr>
          <w:ilvl w:val="0"/>
          <w:numId w:val="3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Upaya memberi pengalaman praktis yang mendorong pesertadidik menemukan, menghayati, mematuhi sistem nilai yang dimiliki masyarakat dimana ia hidup dan menjadi anggota.</w:t>
      </w:r>
    </w:p>
    <w:p w:rsidR="00D064F1" w:rsidRPr="00D064F1" w:rsidRDefault="00D064F1" w:rsidP="00D064F1">
      <w:pPr>
        <w:numPr>
          <w:ilvl w:val="0"/>
          <w:numId w:val="3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Landasan gerak Gerakan Pramuka untuk mencapai tujuan pendidikan melalui kepramukaan yang kegiatannya mendorong Pramuka manunggal dengan masyarakat, bersikap demokratis, saling menghormati, memiliki rasa kebersamaan dan gotong royong;</w:t>
      </w:r>
    </w:p>
    <w:p w:rsidR="00D064F1" w:rsidRPr="00D064F1" w:rsidRDefault="00D064F1" w:rsidP="00D064F1">
      <w:pPr>
        <w:numPr>
          <w:ilvl w:val="0"/>
          <w:numId w:val="3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Kode Etik Organisasi dan satuan Pramuka, dengan landasan Ketentuan Moral disusun dan ditetapkan bersama aturan yang mengatur hak dan kewajiban anggota, pembagian tanggungjawab dan penentuan putusan.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Dharma dibagi menjadi dua, sesuai dengan kelompok umur peserta didik, yaitu </w:t>
      </w:r>
      <w:r w:rsidRPr="00FD1994">
        <w:rPr>
          <w:rFonts w:ascii="Arial Narrow" w:eastAsia="Times New Roman" w:hAnsi="Arial Narrow" w:cs="Times New Roman"/>
          <w:b/>
          <w:bCs/>
          <w:sz w:val="24"/>
          <w:szCs w:val="24"/>
        </w:rPr>
        <w:t>Dwidharma</w:t>
      </w:r>
      <w:r w:rsidRPr="00D064F1">
        <w:rPr>
          <w:rFonts w:ascii="Arial Narrow" w:eastAsia="Times New Roman" w:hAnsi="Arial Narrow" w:cs="Times New Roman"/>
          <w:sz w:val="24"/>
          <w:szCs w:val="24"/>
        </w:rPr>
        <w:t xml:space="preserve"> dan </w:t>
      </w:r>
      <w:r w:rsidRPr="00FD1994">
        <w:rPr>
          <w:rFonts w:ascii="Arial Narrow" w:eastAsia="Times New Roman" w:hAnsi="Arial Narrow" w:cs="Times New Roman"/>
          <w:b/>
          <w:bCs/>
          <w:sz w:val="24"/>
          <w:szCs w:val="24"/>
        </w:rPr>
        <w:t>Dasadharma”</w:t>
      </w:r>
    </w:p>
    <w:p w:rsidR="00D064F1" w:rsidRPr="00D064F1" w:rsidRDefault="00D064F1" w:rsidP="00D064F1">
      <w:pPr>
        <w:spacing w:before="100" w:beforeAutospacing="1" w:after="100" w:afterAutospacing="1" w:line="240" w:lineRule="auto"/>
        <w:outlineLvl w:val="3"/>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Dwidharma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Dwidarma selengkapnya berbunyi sebagai berikut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 xml:space="preserve">Dwidarma Pramuka Siaga </w:t>
      </w:r>
    </w:p>
    <w:p w:rsidR="00D064F1" w:rsidRPr="00D064F1" w:rsidRDefault="00D064F1" w:rsidP="00D064F1">
      <w:pPr>
        <w:numPr>
          <w:ilvl w:val="0"/>
          <w:numId w:val="4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Siaga berbakti kepada ayah bundanya.</w:t>
      </w:r>
    </w:p>
    <w:p w:rsidR="00D064F1" w:rsidRPr="00D064F1" w:rsidRDefault="00D064F1" w:rsidP="00D064F1">
      <w:pPr>
        <w:numPr>
          <w:ilvl w:val="0"/>
          <w:numId w:val="4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Siaga berani dan tidak putus asa.</w:t>
      </w:r>
    </w:p>
    <w:p w:rsidR="00D064F1" w:rsidRPr="00D064F1" w:rsidRDefault="00D064F1" w:rsidP="00D064F1">
      <w:pPr>
        <w:spacing w:before="100" w:beforeAutospacing="1" w:after="100" w:afterAutospacing="1" w:line="240" w:lineRule="auto"/>
        <w:outlineLvl w:val="3"/>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Dasadharma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Dasadarma selengkapnya berbunyi sebagai berikut:</w:t>
      </w:r>
      <w:r w:rsidRPr="00FD1994">
        <w:rPr>
          <w:rFonts w:ascii="Arial Narrow" w:eastAsia="Times New Roman" w:hAnsi="Arial Narrow" w:cs="Times New Roman"/>
          <w:b/>
          <w:bCs/>
          <w:sz w:val="24"/>
          <w:szCs w:val="24"/>
        </w:rPr>
        <w:t xml:space="preserve">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Dasadharma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Pramuka itu:</w:t>
      </w:r>
    </w:p>
    <w:p w:rsidR="00D064F1" w:rsidRPr="00D064F1" w:rsidRDefault="00D064F1" w:rsidP="00D064F1">
      <w:pPr>
        <w:numPr>
          <w:ilvl w:val="0"/>
          <w:numId w:val="4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Taqwa kepada Tuhan Yang Maha Esa.</w:t>
      </w:r>
    </w:p>
    <w:p w:rsidR="00D064F1" w:rsidRPr="00D064F1" w:rsidRDefault="00D064F1" w:rsidP="00D064F1">
      <w:pPr>
        <w:numPr>
          <w:ilvl w:val="0"/>
          <w:numId w:val="4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Cinta alam dan kasih sayang sesama manusia.</w:t>
      </w:r>
    </w:p>
    <w:p w:rsidR="00D064F1" w:rsidRPr="00D064F1" w:rsidRDefault="00D064F1" w:rsidP="00D064F1">
      <w:pPr>
        <w:numPr>
          <w:ilvl w:val="0"/>
          <w:numId w:val="4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Patriot yang sopan dan kesatria.</w:t>
      </w:r>
    </w:p>
    <w:p w:rsidR="00D064F1" w:rsidRPr="00D064F1" w:rsidRDefault="00D064F1" w:rsidP="00D064F1">
      <w:pPr>
        <w:numPr>
          <w:ilvl w:val="0"/>
          <w:numId w:val="4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Patuh dan suka bermusyawarah.</w:t>
      </w:r>
    </w:p>
    <w:p w:rsidR="00D064F1" w:rsidRPr="00D064F1" w:rsidRDefault="00D064F1" w:rsidP="00D064F1">
      <w:pPr>
        <w:numPr>
          <w:ilvl w:val="0"/>
          <w:numId w:val="4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Rela menolong dan tabah.</w:t>
      </w:r>
    </w:p>
    <w:p w:rsidR="00D064F1" w:rsidRPr="00D064F1" w:rsidRDefault="00D064F1" w:rsidP="00D064F1">
      <w:pPr>
        <w:numPr>
          <w:ilvl w:val="0"/>
          <w:numId w:val="4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Rajin, terampil, dan gembira.</w:t>
      </w:r>
    </w:p>
    <w:p w:rsidR="00D064F1" w:rsidRPr="00D064F1" w:rsidRDefault="00D064F1" w:rsidP="00D064F1">
      <w:pPr>
        <w:numPr>
          <w:ilvl w:val="0"/>
          <w:numId w:val="4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Hemat, cermat, dan bersahaja.</w:t>
      </w:r>
    </w:p>
    <w:p w:rsidR="00D064F1" w:rsidRPr="00D064F1" w:rsidRDefault="00D064F1" w:rsidP="00D064F1">
      <w:pPr>
        <w:numPr>
          <w:ilvl w:val="0"/>
          <w:numId w:val="4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Disiplin, berani, dan setia.</w:t>
      </w:r>
    </w:p>
    <w:p w:rsidR="00D064F1" w:rsidRPr="00D064F1" w:rsidRDefault="00D064F1" w:rsidP="00D064F1">
      <w:pPr>
        <w:numPr>
          <w:ilvl w:val="0"/>
          <w:numId w:val="4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Bertanggungjawab dan dapat dipercaya.</w:t>
      </w:r>
    </w:p>
    <w:p w:rsidR="00D064F1" w:rsidRPr="00D064F1" w:rsidRDefault="00D064F1" w:rsidP="00D064F1">
      <w:pPr>
        <w:numPr>
          <w:ilvl w:val="0"/>
          <w:numId w:val="4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10.Suci dalam pikiran, perkataan dan perbuatan</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Kegiatan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Kegiatan pembinaan peserta didik dalam Gerakan Pramuka harus menggunakan semua Prinsip Dasar dan Metode Kepramukaan tersebut.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 penggunaannya harus disesuaikan dengan keadaan, kepentingan dan perkembangan bangsa dan masyarakat Indonesia agar dapat dijamin bahwa pendidikan itu akan menghasilkan manusia, warga negara dan anggota masyarakat yang sesuai dan memenuhi keadaan dan kebutuhan bangsa dan masyarakat Indonesia.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Usaha Gerakan Pramuka untuk mencapai tujuannya itu harus mengarah pada pengembangan dan pembinaan watak, mental, jasmani dan rohani, bakat, pengetahuan, pengalaman dan kecakapan pramuka, melalui kegiatan yang dilakukan dengan praktek secara praktis, dengan menggunakan Sistem Among dan Prinsip Dasar dan Metode Kepramukaan.</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Tanda Pengenal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Macam-macam Tanda Pengenal</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Tanda Umum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Dipakai secara umum oleh semua anggota Gerakan Pramuka yang sudah dilantik, baik putra maupun putri.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Macamnya: – Tanda tutup kepala, – setangan / pita leher, – tanda pelantikan, – tanda harian, – tanda WOSM.</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Tanda Satuan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Menunjukkan Satuan / Kwartir tertentu, tempat seorang anggota Gerakan Pramuka bergabung.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Macamnya: – Tanda barung / regu / sangga, – gugus depan, – kwartir, – Mabi, – krida, – saka, – Lencana daerah, – satuan dan lain-lain.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Tanda Jabatan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Menunjukkan jabatan dan tanggungjawab seorang anggota Gerakan Pramuka dalam lingkungan organisasi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Macamnya: – Tanda pemimpin / wakil pemimpin barung / regu / sangga, – sulung, pratama, pradana, – pemimpin / wakil krida / saka, – Dewan Kerja, Pembina, Pembantu Pembina, Pelatih, Andalan, Pembimbing, Pamong Saka, Dewan Saka dan lain-lain.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Tanda Kecakapan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Menunjukkan kecakapan, ketrampilan, ketangkasan, kemampuan, sikap, tingkat usaha seorang Pramuka dalam bidang tertentu, sesuai golongan usianya.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Macamnya: – Tanda kecakapan umum / khusus, – pramuka garuda dan tanda keahlian lain bagi orang dewasa.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Tanda Kehormatan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Menunjukkan jasa atau penghargaan yang diberikan kepada seseorang atas jasa, darma baktinya dan lain-lain yang cukup bermutu dan bermanfaat bagi Gerakan Pramuka, kepramukaan, masyarakat, bangsa, negara dan umat manusia.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Macamnya: – Peserta didik: Tiska, tigor, bintang tahunan, bintang wiratama, bintang teladan. – Orang dewasa: Pancawarsa, Darma Bakti, Wiratama, Melati, Tunas Kencana.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Tanda Jasa</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Sistem Among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Sistem among adalah sistem pendidikan yang dilaksanakan dengan cara memberikan kebebasan kepada peserta didik untuk dapat bergerak dan bertindak dengan leluasa dengan sejauh mungkin menghindari unsur-unsur perintah, keharusan, paksaan, sepanjang tidak merugikan, baik bagi diri peserta didik maupun bagi masyarakat sekitarnya, dengan maksud untuk menumbuhkan dan mengembangkan rasa percaya diri sendiri, kreativitas dan oto-aktivitas sesuai dengan aspirasi peserta didik.</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Sistem Tanda Kecakapan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kecakapan adalah salah satu alat bagi Gerakan Pramuka untuk mewujudkan tujuan yang ingin dicapai oleh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Sistem tanda kecakapan merupakan suatu cara yang ditata dan suatu cara menggunakan tanda-tanda untuk menandai dan mengakui kecakapan-kecakapan, baik yang bersifat teknis (praktis) maupun yang bersifat mental/spirituil, yang dimiliki oleh anggota yang memakai tanda-tanda itu.</w:t>
      </w:r>
    </w:p>
    <w:p w:rsidR="00D064F1" w:rsidRPr="00D064F1" w:rsidRDefault="00D064F1" w:rsidP="00D064F1">
      <w:pPr>
        <w:numPr>
          <w:ilvl w:val="0"/>
          <w:numId w:val="4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Kecakapan Umum.</w:t>
      </w:r>
    </w:p>
    <w:p w:rsidR="00D064F1" w:rsidRPr="00D064F1" w:rsidRDefault="00D064F1" w:rsidP="00D064F1">
      <w:pPr>
        <w:numPr>
          <w:ilvl w:val="0"/>
          <w:numId w:val="4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Kecakapan Khusus.</w:t>
      </w:r>
    </w:p>
    <w:p w:rsidR="00D064F1" w:rsidRPr="00D064F1" w:rsidRDefault="00D064F1" w:rsidP="00D064F1">
      <w:pPr>
        <w:spacing w:before="100" w:beforeAutospacing="1" w:after="100" w:afterAutospacing="1" w:line="240" w:lineRule="auto"/>
        <w:jc w:val="center"/>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LAMBANG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Lambang Gerakan adalahtanda pengenal tetap yang mengkiaskan cita-cita setiap anggota</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Bentuk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Gerakan Pramuka Lambang Gerakan Pramuka berbentuk / berupa Silluete Tunas Kelapa. (lihat gambar di samping) Penjabaran tentang Lambang ini ditetapkan dalam SK Kwarnas Nomer 06/KN/72 tentang Lambang Gerakan Pramuka.</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Arti kiasan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Lambang Gerakan Pramuka mengandung arti kiasan sebagai berikut:</w:t>
      </w:r>
    </w:p>
    <w:p w:rsidR="00D064F1" w:rsidRPr="00D064F1" w:rsidRDefault="00D064F1" w:rsidP="00D064F1">
      <w:pPr>
        <w:numPr>
          <w:ilvl w:val="0"/>
          <w:numId w:val="4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Buah nyiur dalam keadaan tumbuh dinamakan cikal. Ini mengandung arti Pramuka adalah inti bagi kelangsungan hidup bangsa (tunas penerus bangsa).</w:t>
      </w:r>
    </w:p>
    <w:p w:rsidR="00D064F1" w:rsidRPr="00D064F1" w:rsidRDefault="00D064F1" w:rsidP="00D064F1">
      <w:pPr>
        <w:numPr>
          <w:ilvl w:val="0"/>
          <w:numId w:val="4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Buah nyiur tahan lama. Ini mengandung arti, Pramuka adalah orang yang jasmani dan rohaninya kuat dan ulet.</w:t>
      </w:r>
    </w:p>
    <w:p w:rsidR="00D064F1" w:rsidRPr="00D064F1" w:rsidRDefault="00D064F1" w:rsidP="00D064F1">
      <w:pPr>
        <w:numPr>
          <w:ilvl w:val="0"/>
          <w:numId w:val="4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Nyiur dapat tumbuh dimana saja. Ini mengandung arti, Pramuka adalah orang yang mampu beradaptasi dalam kondisi apapun</w:t>
      </w:r>
    </w:p>
    <w:p w:rsidR="00D064F1" w:rsidRPr="00D064F1" w:rsidRDefault="00D064F1" w:rsidP="00D064F1">
      <w:pPr>
        <w:numPr>
          <w:ilvl w:val="0"/>
          <w:numId w:val="4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Nyiur tumbuh menjulang tinggi. Ini mengandung arti, setiap Pramuka memiliki cita-cita yang tinggi.</w:t>
      </w:r>
    </w:p>
    <w:p w:rsidR="00D064F1" w:rsidRPr="00D064F1" w:rsidRDefault="00D064F1" w:rsidP="00D064F1">
      <w:pPr>
        <w:numPr>
          <w:ilvl w:val="0"/>
          <w:numId w:val="4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Akar nyiur kuat. Mengandung arti, Pramuka berpegang pada dasar-dasar yang kuat.</w:t>
      </w:r>
    </w:p>
    <w:p w:rsidR="00D064F1" w:rsidRPr="00D064F1" w:rsidRDefault="00D064F1" w:rsidP="00D064F1">
      <w:pPr>
        <w:numPr>
          <w:ilvl w:val="0"/>
          <w:numId w:val="4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Nyiur pohon yang serbaguna. Ini mengandung arti, Pramuka berguna bagi nusa, bangsa dan agama.</w:t>
      </w:r>
    </w:p>
    <w:p w:rsidR="00D064F1" w:rsidRPr="00D064F1" w:rsidRDefault="00D064F1" w:rsidP="00D064F1">
      <w:pPr>
        <w:numPr>
          <w:ilvl w:val="0"/>
          <w:numId w:val="4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Lambang keris melambangkan senjata tradisional Jawa Tengah</w:t>
      </w:r>
    </w:p>
    <w:p w:rsidR="00D064F1" w:rsidRPr="00D064F1" w:rsidRDefault="00D064F1" w:rsidP="00D064F1">
      <w:pPr>
        <w:numPr>
          <w:ilvl w:val="0"/>
          <w:numId w:val="4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Lambang 10 api yang berkobar melambangkan dasadarma</w:t>
      </w:r>
    </w:p>
    <w:p w:rsidR="00D064F1" w:rsidRPr="00D064F1" w:rsidRDefault="00D064F1" w:rsidP="00D064F1">
      <w:pPr>
        <w:numPr>
          <w:ilvl w:val="0"/>
          <w:numId w:val="4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Padi dan kapas melambangkan kesuburan dibidang pangan dan sandang</w:t>
      </w:r>
    </w:p>
    <w:p w:rsidR="00D064F1" w:rsidRPr="00D064F1" w:rsidRDefault="00D064F1" w:rsidP="00D064F1">
      <w:pPr>
        <w:numPr>
          <w:ilvl w:val="0"/>
          <w:numId w:val="4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Kode daerah melambangkan daerah kota daerah</w:t>
      </w:r>
    </w:p>
    <w:p w:rsidR="00D064F1" w:rsidRPr="00D064F1" w:rsidRDefault="00D064F1" w:rsidP="00D064F1">
      <w:pPr>
        <w:numPr>
          <w:ilvl w:val="0"/>
          <w:numId w:val="4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Nama kabupaten melambangkan kota cabang</w:t>
      </w:r>
    </w:p>
    <w:p w:rsidR="00D064F1" w:rsidRPr="00D064F1" w:rsidRDefault="00D064F1" w:rsidP="00D064F1">
      <w:pPr>
        <w:numPr>
          <w:ilvl w:val="0"/>
          <w:numId w:val="4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Bintang melambangakan 5 sila pancasila</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Penggunaan</w:t>
      </w:r>
    </w:p>
    <w:p w:rsidR="00D064F1" w:rsidRPr="00D064F1" w:rsidRDefault="00D064F1" w:rsidP="00D064F1">
      <w:pPr>
        <w:numPr>
          <w:ilvl w:val="0"/>
          <w:numId w:val="4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Lambang Gerakan Pramuka dapat dipergunakan pada Panji, Bendera, Papan Nama Kwartir / Satuan, Tanda Pengenal dan alat administrasi Gerakan Pramuka</w:t>
      </w:r>
    </w:p>
    <w:p w:rsidR="00D064F1" w:rsidRPr="00D064F1" w:rsidRDefault="00D064F1" w:rsidP="00D064F1">
      <w:pPr>
        <w:numPr>
          <w:ilvl w:val="0"/>
          <w:numId w:val="4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Penggunaan lambang tersebut dimaksudkan sebagai alat pendidikan untuk mengingatkan dan menanamkan sifat dan keadaan seperti yang termaktub dalam arti kiasan lambang Tunas Kelapa itu pada setiap anggota Gerakan Pramuka.</w:t>
      </w:r>
    </w:p>
    <w:p w:rsidR="00D064F1" w:rsidRPr="00D064F1" w:rsidRDefault="00D064F1" w:rsidP="00D064F1">
      <w:pPr>
        <w:numPr>
          <w:ilvl w:val="0"/>
          <w:numId w:val="4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Setiap anggota Gerakan Pramuka diharapkan mampu mengamalkan dan mempraktekkan ilmu pengetahuan dan teknologi yang dimilikinya kepada masyarakat di sekelilingnya. Sebab generasi muda yang tergabung dalam Gerakan Pramuka diharapkan kelak mampu menjadi kader pembangunan yang berjiwa Pancasila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Gerakan Pramuka Indonesia</w:t>
      </w:r>
      <w:r w:rsidRPr="00D064F1">
        <w:rPr>
          <w:rFonts w:ascii="Arial Narrow" w:eastAsia="Times New Roman" w:hAnsi="Arial Narrow" w:cs="Times New Roman"/>
          <w:sz w:val="24"/>
          <w:szCs w:val="24"/>
        </w:rPr>
        <w:t xml:space="preserve"> adalah nama organisasi pendidikan nonformal yang menyelenggarakan pendidikan kepanduan yang dilaksanakan di Indonesia. Kata “Pramuka” merupakan singkatan dari </w:t>
      </w:r>
      <w:r w:rsidRPr="00FD1994">
        <w:rPr>
          <w:rFonts w:ascii="Arial Narrow" w:eastAsia="Times New Roman" w:hAnsi="Arial Narrow" w:cs="Times New Roman"/>
          <w:i/>
          <w:iCs/>
          <w:sz w:val="24"/>
          <w:szCs w:val="24"/>
        </w:rPr>
        <w:t>praja muda karana</w:t>
      </w:r>
      <w:r w:rsidRPr="00D064F1">
        <w:rPr>
          <w:rFonts w:ascii="Arial Narrow" w:eastAsia="Times New Roman" w:hAnsi="Arial Narrow" w:cs="Times New Roman"/>
          <w:sz w:val="24"/>
          <w:szCs w:val="24"/>
        </w:rPr>
        <w:t>, yang memiliki arti rakyat muda yang suka berkarya.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“Pramuka” merupakan sebutan bagi anggota Gerakan Pramuka, yang meliputi; Pramuka Siaga, Pramuka Penggalang, Pramuka Penegak dan Pramuka Pandega. Kelompok anggota yang lain yaitu Pembina Pramuka, Andalan, Pelatih, Pamong Saka, Staf Kwartir dan Majelis Pembimbing.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Sedangkan yang dimaksud “kepramukaan” adalah proses pendidikan di luar lingkungan sekolah dan di luar lingkungan keluarga dalam bentuk kegiatan menarik, menyenangkan, sehat, teratur, terarah, praktis yang dilakukan di alam terbuka dengan Prinsip Dasar Kepramukaan dan Metode Kepramukaan, yang sasaran akhirnya pembentukan watak, akhlak dan budi pekerti luhur. Kepramukaan adalah sistem pendidikan </w:t>
      </w:r>
      <w:r w:rsidRPr="00D064F1">
        <w:rPr>
          <w:rFonts w:ascii="Arial Narrow" w:eastAsia="Times New Roman" w:hAnsi="Arial Narrow" w:cs="Times New Roman"/>
          <w:sz w:val="24"/>
          <w:szCs w:val="24"/>
        </w:rPr>
        <w:lastRenderedPageBreak/>
        <w:t>kepanduan yang disesuaikan dengan keadaan, kepentingan dan perkembangan masyarakat dan bangsa Indonesia.</w:t>
      </w:r>
    </w:p>
    <w:p w:rsidR="00D064F1" w:rsidRPr="00D064F1" w:rsidRDefault="00D064F1" w:rsidP="00D064F1">
      <w:pPr>
        <w:spacing w:before="100" w:beforeAutospacing="1" w:after="100" w:afterAutospacing="1" w:line="240" w:lineRule="auto"/>
        <w:jc w:val="center"/>
        <w:outlineLvl w:val="1"/>
        <w:rPr>
          <w:rFonts w:ascii="Arial Narrow" w:eastAsia="Times New Roman" w:hAnsi="Arial Narrow" w:cs="Times New Roman"/>
          <w:b/>
          <w:bCs/>
          <w:sz w:val="24"/>
          <w:szCs w:val="24"/>
        </w:rPr>
      </w:pPr>
      <w:r w:rsidRPr="00FD1994">
        <w:rPr>
          <w:rFonts w:ascii="Arial Narrow" w:eastAsia="Times New Roman" w:hAnsi="Arial Narrow" w:cs="Times New Roman"/>
          <w:b/>
          <w:bCs/>
          <w:sz w:val="24"/>
          <w:szCs w:val="24"/>
        </w:rPr>
        <w:t>TANDA KECAKAPAN KHUSUS</w:t>
      </w:r>
      <w:r w:rsidRPr="00D064F1">
        <w:rPr>
          <w:rFonts w:ascii="Arial Narrow" w:eastAsia="Times New Roman" w:hAnsi="Arial Narrow" w:cs="Times New Roman"/>
          <w:b/>
          <w:bCs/>
          <w:sz w:val="24"/>
          <w:szCs w:val="24"/>
        </w:rPr>
        <w:t xml:space="preserve"> (</w:t>
      </w:r>
      <w:r w:rsidRPr="00FD1994">
        <w:rPr>
          <w:rFonts w:ascii="Arial Narrow" w:eastAsia="Times New Roman" w:hAnsi="Arial Narrow" w:cs="Times New Roman"/>
          <w:b/>
          <w:bCs/>
          <w:sz w:val="24"/>
          <w:szCs w:val="24"/>
        </w:rPr>
        <w:t>TKK</w:t>
      </w:r>
      <w:r w:rsidRPr="00D064F1">
        <w:rPr>
          <w:rFonts w:ascii="Arial Narrow" w:eastAsia="Times New Roman" w:hAnsi="Arial Narrow" w:cs="Times New Roman"/>
          <w:b/>
          <w:bCs/>
          <w:sz w:val="24"/>
          <w:szCs w:val="24"/>
        </w:rPr>
        <w: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Dalam kepramukaan, </w:t>
      </w:r>
      <w:r w:rsidRPr="00FD1994">
        <w:rPr>
          <w:rFonts w:ascii="Arial Narrow" w:eastAsia="Times New Roman" w:hAnsi="Arial Narrow" w:cs="Times New Roman"/>
          <w:b/>
          <w:bCs/>
          <w:sz w:val="24"/>
          <w:szCs w:val="24"/>
        </w:rPr>
        <w:t>Tanda Kecakapan Khusus</w:t>
      </w:r>
      <w:r w:rsidRPr="00D064F1">
        <w:rPr>
          <w:rFonts w:ascii="Arial Narrow" w:eastAsia="Times New Roman" w:hAnsi="Arial Narrow" w:cs="Times New Roman"/>
          <w:sz w:val="24"/>
          <w:szCs w:val="24"/>
        </w:rPr>
        <w:t xml:space="preserve"> (</w:t>
      </w:r>
      <w:r w:rsidRPr="00FD1994">
        <w:rPr>
          <w:rFonts w:ascii="Arial Narrow" w:eastAsia="Times New Roman" w:hAnsi="Arial Narrow" w:cs="Times New Roman"/>
          <w:b/>
          <w:bCs/>
          <w:sz w:val="24"/>
          <w:szCs w:val="24"/>
        </w:rPr>
        <w:t>TKK</w:t>
      </w:r>
      <w:r w:rsidRPr="00D064F1">
        <w:rPr>
          <w:rFonts w:ascii="Arial Narrow" w:eastAsia="Times New Roman" w:hAnsi="Arial Narrow" w:cs="Times New Roman"/>
          <w:sz w:val="24"/>
          <w:szCs w:val="24"/>
        </w:rPr>
        <w:t>) adalah tanda yang diberikan kepada peserta didik sebagai bentuk apresiasi atas kemampuan seorang peserta didik dalam suatu bidang tertentu. TKK bersifat opsional bagi peserta didik, sehingga seorang peserta didik dapat memiliki TKK yang berbeda dari peserta didik lain. TKK jumlahnya saat ini mencapai puluhan, dan kemungkinan akan ditambah seiring dengan kemajuan teknologi.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Untuk memperoleh suatu TKK, seorang Pramuka harus mampu menyelesaikan Syarat-syarat Kecakapan Khusus dalam bidang tersebut.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drawing>
          <wp:inline distT="0" distB="0" distL="0" distR="0">
            <wp:extent cx="3800475" cy="2486025"/>
            <wp:effectExtent l="0" t="0" r="9525" b="0"/>
            <wp:docPr id="34" name="Picture 34" descr="http://puisikoe.blog.com/files/2010/01/Tkk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uisikoe.blog.com/files/2010/01/Tkk4.gif"/>
                    <pic:cNvPicPr>
                      <a:picLocks noChangeAspect="1" noChangeArrowheads="1"/>
                    </pic:cNvPicPr>
                  </pic:nvPicPr>
                  <pic:blipFill>
                    <a:blip r:embed="rId5"/>
                    <a:srcRect/>
                    <a:stretch>
                      <a:fillRect/>
                    </a:stretch>
                  </pic:blipFill>
                  <pic:spPr bwMode="auto">
                    <a:xfrm>
                      <a:off x="0" y="0"/>
                      <a:ext cx="3800475" cy="2486025"/>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FD1994">
        <w:rPr>
          <w:rFonts w:ascii="Arial Narrow" w:eastAsia="Times New Roman" w:hAnsi="Arial Narrow" w:cs="Times New Roman"/>
          <w:b/>
          <w:bCs/>
          <w:noProof/>
          <w:sz w:val="24"/>
          <w:szCs w:val="24"/>
        </w:rPr>
        <w:drawing>
          <wp:inline distT="0" distB="0" distL="0" distR="0">
            <wp:extent cx="3848100" cy="2552700"/>
            <wp:effectExtent l="19050" t="0" r="0" b="0"/>
            <wp:docPr id="35" name="Picture 35" descr="http://puisikoe.blog.com/files/2010/01/Tkk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uisikoe.blog.com/files/2010/01/Tkk8.gif"/>
                    <pic:cNvPicPr>
                      <a:picLocks noChangeAspect="1" noChangeArrowheads="1"/>
                    </pic:cNvPicPr>
                  </pic:nvPicPr>
                  <pic:blipFill>
                    <a:blip r:embed="rId6"/>
                    <a:srcRect/>
                    <a:stretch>
                      <a:fillRect/>
                    </a:stretch>
                  </pic:blipFill>
                  <pic:spPr bwMode="auto">
                    <a:xfrm>
                      <a:off x="0" y="0"/>
                      <a:ext cx="3848100" cy="255270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FD1994">
        <w:rPr>
          <w:rFonts w:ascii="Arial Narrow" w:eastAsia="Times New Roman" w:hAnsi="Arial Narrow" w:cs="Times New Roman"/>
          <w:b/>
          <w:bCs/>
          <w:noProof/>
          <w:sz w:val="24"/>
          <w:szCs w:val="24"/>
        </w:rPr>
        <w:lastRenderedPageBreak/>
        <w:drawing>
          <wp:inline distT="0" distB="0" distL="0" distR="0">
            <wp:extent cx="2562225" cy="3048000"/>
            <wp:effectExtent l="19050" t="0" r="9525" b="0"/>
            <wp:docPr id="36" name="Picture 36" descr="http://puisikoe.blog.com/files/2010/01/tkk+d.ku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uisikoe.blog.com/files/2010/01/tkk+d.kuning.png"/>
                    <pic:cNvPicPr>
                      <a:picLocks noChangeAspect="1" noChangeArrowheads="1"/>
                    </pic:cNvPicPr>
                  </pic:nvPicPr>
                  <pic:blipFill>
                    <a:blip r:embed="rId7"/>
                    <a:srcRect/>
                    <a:stretch>
                      <a:fillRect/>
                    </a:stretch>
                  </pic:blipFill>
                  <pic:spPr bwMode="auto">
                    <a:xfrm>
                      <a:off x="0" y="0"/>
                      <a:ext cx="2562225" cy="304800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FD1994">
        <w:rPr>
          <w:rFonts w:ascii="Arial Narrow" w:eastAsia="Times New Roman" w:hAnsi="Arial Narrow" w:cs="Times New Roman"/>
          <w:b/>
          <w:bCs/>
          <w:noProof/>
          <w:sz w:val="24"/>
          <w:szCs w:val="24"/>
        </w:rPr>
        <w:drawing>
          <wp:inline distT="0" distB="0" distL="0" distR="0">
            <wp:extent cx="3038475" cy="2143125"/>
            <wp:effectExtent l="19050" t="0" r="9525" b="0"/>
            <wp:docPr id="37" name="Picture 37" descr="http://puisikoe.blog.com/files/2010/01/tkk+d.merah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uisikoe.blog.com/files/2010/01/tkk+d.merah_.gif"/>
                    <pic:cNvPicPr>
                      <a:picLocks noChangeAspect="1" noChangeArrowheads="1"/>
                    </pic:cNvPicPr>
                  </pic:nvPicPr>
                  <pic:blipFill>
                    <a:blip r:embed="rId8"/>
                    <a:srcRect/>
                    <a:stretch>
                      <a:fillRect/>
                    </a:stretch>
                  </pic:blipFill>
                  <pic:spPr bwMode="auto">
                    <a:xfrm>
                      <a:off x="0" y="0"/>
                      <a:ext cx="3038475" cy="2143125"/>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FD1994">
        <w:rPr>
          <w:rFonts w:ascii="Arial Narrow" w:eastAsia="Times New Roman" w:hAnsi="Arial Narrow" w:cs="Times New Roman"/>
          <w:b/>
          <w:bCs/>
          <w:noProof/>
          <w:sz w:val="24"/>
          <w:szCs w:val="24"/>
        </w:rPr>
        <w:drawing>
          <wp:inline distT="0" distB="0" distL="0" distR="0">
            <wp:extent cx="3038475" cy="2362200"/>
            <wp:effectExtent l="19050" t="0" r="9525" b="0"/>
            <wp:docPr id="38" name="Picture 38" descr="http://puisikoe.blog.com/files/2010/01/tkk+puti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uisikoe.blog.com/files/2010/01/tkk+putih.gif"/>
                    <pic:cNvPicPr>
                      <a:picLocks noChangeAspect="1" noChangeArrowheads="1"/>
                    </pic:cNvPicPr>
                  </pic:nvPicPr>
                  <pic:blipFill>
                    <a:blip r:embed="rId9"/>
                    <a:srcRect/>
                    <a:stretch>
                      <a:fillRect/>
                    </a:stretch>
                  </pic:blipFill>
                  <pic:spPr bwMode="auto">
                    <a:xfrm>
                      <a:off x="0" y="0"/>
                      <a:ext cx="3038475" cy="236220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lastRenderedPageBreak/>
        <w:t>Pemasangan TKK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dipasang di lengan sebelah kanan baju seragam, dengan dua pilihan pemasangan, yaitu</w:t>
      </w:r>
    </w:p>
    <w:p w:rsidR="00D064F1" w:rsidRPr="00D064F1" w:rsidRDefault="00D064F1" w:rsidP="00D064F1">
      <w:pPr>
        <w:numPr>
          <w:ilvl w:val="0"/>
          <w:numId w:val="4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Melintang, dua jari dibawah lambang Kwartir Daerah/diatas jahitan bawah lengan, atau</w:t>
      </w:r>
    </w:p>
    <w:p w:rsidR="00D064F1" w:rsidRPr="00D064F1" w:rsidRDefault="00D064F1" w:rsidP="00D064F1">
      <w:pPr>
        <w:numPr>
          <w:ilvl w:val="0"/>
          <w:numId w:val="4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Melingkari lambang Kwartir Daerah dengan komposisi dua buah disebelah kanan lambang Kwartir Daerah, dua buah disebelah kiri lambang Kwartir Daerah, dan satu buah dibawah lambang Kwartir Daerah.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Jumlah TKK yang dapat dikenakan di baju seragam, paling banyak adalah lima buah. Jika memiliki TKK lebih dari lima buah, maka seorang Pramuka harus</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FD1994">
        <w:rPr>
          <w:rFonts w:ascii="Arial Narrow" w:eastAsia="Times New Roman" w:hAnsi="Arial Narrow" w:cs="Times New Roman"/>
          <w:b/>
          <w:bCs/>
          <w:noProof/>
          <w:sz w:val="24"/>
          <w:szCs w:val="24"/>
        </w:rPr>
        <w:drawing>
          <wp:inline distT="0" distB="0" distL="0" distR="0">
            <wp:extent cx="1905000" cy="2790825"/>
            <wp:effectExtent l="19050" t="0" r="0" b="0"/>
            <wp:docPr id="39" name="Picture 39" descr="http://puisikoe.blog.com/files/2010/01/t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uisikoe.blog.com/files/2010/01/tkk.jpg"/>
                    <pic:cNvPicPr>
                      <a:picLocks noChangeAspect="1" noChangeArrowheads="1"/>
                    </pic:cNvPicPr>
                  </pic:nvPicPr>
                  <pic:blipFill>
                    <a:blip r:embed="rId10"/>
                    <a:srcRect/>
                    <a:stretch>
                      <a:fillRect/>
                    </a:stretch>
                  </pic:blipFill>
                  <pic:spPr bwMode="auto">
                    <a:xfrm>
                      <a:off x="0" y="0"/>
                      <a:ext cx="1905000" cy="2790825"/>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Pengenaan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Selempang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Selempang (disebut juga tetampan) secara umum hanya dikenakan pada saat upacara resmi, pelantikan, dan momen penting lainnya. Pada kegiatan-kegiatan biasa atau pada saat latihan rutin biasa, selempang tidak perlu digunakan. Selempang dipasang mengarah dari kanan atas ke kiri bawah.</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Pembagian TKK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Kecakapan Khusus di semua tingkatan peserta didik (penggalang, penegak dan pandega), kecuali siaga, dibagi dalam lima golongan bidang kecakapan dan memiliki tiga tingkatan.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Golongan Bidang TKK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Lima golongan TKK tersebut ditandai dengan warna dasar TKK yang berbeda, dan digolongkan menjadi:</w:t>
      </w:r>
      <w:r w:rsidRPr="00D064F1">
        <w:rPr>
          <w:rFonts w:ascii="Arial Narrow" w:eastAsia="Times New Roman" w:hAnsi="Arial Narrow" w:cs="Times New Roman"/>
          <w:sz w:val="24"/>
          <w:szCs w:val="24"/>
        </w:rPr>
        <w:br/>
      </w:r>
      <w:r w:rsidRPr="00FD1994">
        <w:rPr>
          <w:rFonts w:ascii="Arial Narrow" w:eastAsia="Times New Roman" w:hAnsi="Arial Narrow" w:cs="Times New Roman"/>
          <w:b/>
          <w:bCs/>
          <w:sz w:val="24"/>
          <w:szCs w:val="24"/>
        </w:rPr>
        <w:t>TKK Bidang Kesehatan dan Ketangkasan</w:t>
      </w:r>
      <w:r w:rsidRPr="00D064F1">
        <w:rPr>
          <w:rFonts w:ascii="Arial Narrow" w:eastAsia="Times New Roman" w:hAnsi="Arial Narrow" w:cs="Times New Roman"/>
          <w:sz w:val="24"/>
          <w:szCs w:val="24"/>
        </w:rPr>
        <w:t xml:space="preserve"> dengan warna dasar putih, meliputi:</w:t>
      </w:r>
    </w:p>
    <w:p w:rsidR="00D064F1" w:rsidRPr="00D064F1" w:rsidRDefault="00D064F1" w:rsidP="00D064F1">
      <w:pPr>
        <w:numPr>
          <w:ilvl w:val="0"/>
          <w:numId w:val="4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TKK Gerak Jalan</w:t>
      </w:r>
    </w:p>
    <w:p w:rsidR="00D064F1" w:rsidRPr="00D064F1" w:rsidRDefault="00D064F1" w:rsidP="00D064F1">
      <w:pPr>
        <w:numPr>
          <w:ilvl w:val="0"/>
          <w:numId w:val="4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Pengamat</w:t>
      </w:r>
    </w:p>
    <w:p w:rsidR="00D064F1" w:rsidRPr="00D064F1" w:rsidRDefault="00D064F1" w:rsidP="00D064F1">
      <w:pPr>
        <w:numPr>
          <w:ilvl w:val="0"/>
          <w:numId w:val="4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Penyelidik</w:t>
      </w:r>
    </w:p>
    <w:p w:rsidR="00D064F1" w:rsidRPr="00D064F1" w:rsidRDefault="00D064F1" w:rsidP="00D064F1">
      <w:pPr>
        <w:numPr>
          <w:ilvl w:val="0"/>
          <w:numId w:val="4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Perenang</w:t>
      </w:r>
    </w:p>
    <w:p w:rsidR="00D064F1" w:rsidRPr="00D064F1" w:rsidRDefault="00D064F1" w:rsidP="00D064F1">
      <w:pPr>
        <w:numPr>
          <w:ilvl w:val="0"/>
          <w:numId w:val="4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Layar</w:t>
      </w:r>
    </w:p>
    <w:p w:rsidR="00D064F1" w:rsidRPr="00D064F1" w:rsidRDefault="00D064F1" w:rsidP="00D064F1">
      <w:pPr>
        <w:numPr>
          <w:ilvl w:val="0"/>
          <w:numId w:val="4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Selam</w:t>
      </w:r>
    </w:p>
    <w:p w:rsidR="00D064F1" w:rsidRPr="00D064F1" w:rsidRDefault="00D064F1" w:rsidP="00D064F1">
      <w:pPr>
        <w:numPr>
          <w:ilvl w:val="0"/>
          <w:numId w:val="4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Pendayung</w:t>
      </w:r>
    </w:p>
    <w:p w:rsidR="00D064F1" w:rsidRPr="00D064F1" w:rsidRDefault="00D064F1" w:rsidP="00D064F1">
      <w:pPr>
        <w:numPr>
          <w:ilvl w:val="0"/>
          <w:numId w:val="4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Ski Air</w:t>
      </w:r>
    </w:p>
    <w:p w:rsidR="00D064F1" w:rsidRPr="00D064F1" w:rsidRDefault="00D064F1" w:rsidP="00D064F1">
      <w:pPr>
        <w:numPr>
          <w:ilvl w:val="0"/>
          <w:numId w:val="4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Pencak Silat</w:t>
      </w:r>
    </w:p>
    <w:p w:rsidR="00D064F1" w:rsidRPr="00D064F1" w:rsidRDefault="00D064F1" w:rsidP="00D064F1">
      <w:pPr>
        <w:numPr>
          <w:ilvl w:val="0"/>
          <w:numId w:val="4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Posyandu/TKK Keluarga Berencana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TKK Bidang Agama, Mental, Moral, Spiritual, Pembentukan Pribadi, dan Watak</w:t>
      </w:r>
      <w:r w:rsidRPr="00D064F1">
        <w:rPr>
          <w:rFonts w:ascii="Arial Narrow" w:eastAsia="Times New Roman" w:hAnsi="Arial Narrow" w:cs="Times New Roman"/>
          <w:sz w:val="24"/>
          <w:szCs w:val="24"/>
        </w:rPr>
        <w:t xml:space="preserve"> dengan warna dasar kuning, meliputi:</w:t>
      </w:r>
    </w:p>
    <w:p w:rsidR="00D064F1" w:rsidRPr="00D064F1" w:rsidRDefault="00D064F1" w:rsidP="00D064F1">
      <w:pPr>
        <w:numPr>
          <w:ilvl w:val="0"/>
          <w:numId w:val="4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Sholat</w:t>
      </w:r>
    </w:p>
    <w:p w:rsidR="00D064F1" w:rsidRPr="00D064F1" w:rsidRDefault="00D064F1" w:rsidP="00D064F1">
      <w:pPr>
        <w:numPr>
          <w:ilvl w:val="0"/>
          <w:numId w:val="4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Khatib</w:t>
      </w:r>
    </w:p>
    <w:p w:rsidR="00D064F1" w:rsidRPr="00D064F1" w:rsidRDefault="00D064F1" w:rsidP="00D064F1">
      <w:pPr>
        <w:numPr>
          <w:ilvl w:val="0"/>
          <w:numId w:val="4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Qori</w:t>
      </w:r>
    </w:p>
    <w:p w:rsidR="00D064F1" w:rsidRPr="00D064F1" w:rsidRDefault="00D064F1" w:rsidP="00D064F1">
      <w:pPr>
        <w:numPr>
          <w:ilvl w:val="0"/>
          <w:numId w:val="4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Muadzin</w:t>
      </w:r>
    </w:p>
    <w:p w:rsidR="00D064F1" w:rsidRPr="00D064F1" w:rsidRDefault="00D064F1" w:rsidP="00D064F1">
      <w:pPr>
        <w:numPr>
          <w:ilvl w:val="0"/>
          <w:numId w:val="4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Penabung</w:t>
      </w:r>
    </w:p>
    <w:p w:rsidR="00D064F1" w:rsidRPr="00D064F1" w:rsidRDefault="00D064F1" w:rsidP="00D064F1">
      <w:pPr>
        <w:numPr>
          <w:ilvl w:val="0"/>
          <w:numId w:val="4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Doa</w:t>
      </w:r>
    </w:p>
    <w:p w:rsidR="00D064F1" w:rsidRPr="00D064F1" w:rsidRDefault="00D064F1" w:rsidP="00D064F1">
      <w:pPr>
        <w:numPr>
          <w:ilvl w:val="0"/>
          <w:numId w:val="4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Gereja</w:t>
      </w:r>
    </w:p>
    <w:p w:rsidR="00D064F1" w:rsidRPr="00D064F1" w:rsidRDefault="00D064F1" w:rsidP="00D064F1">
      <w:pPr>
        <w:numPr>
          <w:ilvl w:val="0"/>
          <w:numId w:val="4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Pelayanan</w:t>
      </w:r>
    </w:p>
    <w:p w:rsidR="00D064F1" w:rsidRPr="00D064F1" w:rsidRDefault="00D064F1" w:rsidP="00D064F1">
      <w:pPr>
        <w:numPr>
          <w:ilvl w:val="0"/>
          <w:numId w:val="4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Saksi Kristus</w:t>
      </w:r>
    </w:p>
    <w:p w:rsidR="00D064F1" w:rsidRPr="00D064F1" w:rsidRDefault="00D064F1" w:rsidP="00D064F1">
      <w:pPr>
        <w:numPr>
          <w:ilvl w:val="0"/>
          <w:numId w:val="4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Terang Alkitab</w:t>
      </w:r>
    </w:p>
    <w:p w:rsidR="00D064F1" w:rsidRPr="00D064F1" w:rsidRDefault="00D064F1" w:rsidP="00D064F1">
      <w:pPr>
        <w:numPr>
          <w:ilvl w:val="0"/>
          <w:numId w:val="4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Suluh Gereja</w:t>
      </w:r>
    </w:p>
    <w:p w:rsidR="00D064F1" w:rsidRPr="00D064F1" w:rsidRDefault="00D064F1" w:rsidP="00D064F1">
      <w:pPr>
        <w:numPr>
          <w:ilvl w:val="0"/>
          <w:numId w:val="4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Bhakti</w:t>
      </w:r>
    </w:p>
    <w:p w:rsidR="00D064F1" w:rsidRPr="00D064F1" w:rsidRDefault="00D064F1" w:rsidP="00D064F1">
      <w:pPr>
        <w:numPr>
          <w:ilvl w:val="0"/>
          <w:numId w:val="4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Dharmapala</w:t>
      </w:r>
    </w:p>
    <w:p w:rsidR="00D064F1" w:rsidRPr="00D064F1" w:rsidRDefault="00D064F1" w:rsidP="00D064F1">
      <w:pPr>
        <w:numPr>
          <w:ilvl w:val="0"/>
          <w:numId w:val="4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Wicaksana</w:t>
      </w:r>
    </w:p>
    <w:p w:rsidR="00D064F1" w:rsidRPr="00D064F1" w:rsidRDefault="00D064F1" w:rsidP="00D064F1">
      <w:pPr>
        <w:numPr>
          <w:ilvl w:val="0"/>
          <w:numId w:val="4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Dana Punia</w:t>
      </w:r>
    </w:p>
    <w:p w:rsidR="00D064F1" w:rsidRPr="00D064F1" w:rsidRDefault="00D064F1" w:rsidP="00D064F1">
      <w:pPr>
        <w:numPr>
          <w:ilvl w:val="0"/>
          <w:numId w:val="4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Bhakti</w:t>
      </w:r>
    </w:p>
    <w:p w:rsidR="00D064F1" w:rsidRPr="00D064F1" w:rsidRDefault="00D064F1" w:rsidP="00D064F1">
      <w:pPr>
        <w:numPr>
          <w:ilvl w:val="0"/>
          <w:numId w:val="4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Pendididkan KB</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dan lain-lain</w:t>
      </w:r>
      <w:r w:rsidRPr="00D064F1">
        <w:rPr>
          <w:rFonts w:ascii="Arial Narrow" w:eastAsia="Times New Roman" w:hAnsi="Arial Narrow" w:cs="Times New Roman"/>
          <w:sz w:val="24"/>
          <w:szCs w:val="24"/>
        </w:rPr>
        <w:br/>
      </w:r>
      <w:r w:rsidRPr="00FD1994">
        <w:rPr>
          <w:rFonts w:ascii="Arial Narrow" w:eastAsia="Times New Roman" w:hAnsi="Arial Narrow" w:cs="Times New Roman"/>
          <w:b/>
          <w:bCs/>
          <w:sz w:val="24"/>
          <w:szCs w:val="24"/>
        </w:rPr>
        <w:t>TKK Bidang Keterampilan Teknik Pembangunan</w:t>
      </w:r>
      <w:r w:rsidRPr="00D064F1">
        <w:rPr>
          <w:rFonts w:ascii="Arial Narrow" w:eastAsia="Times New Roman" w:hAnsi="Arial Narrow" w:cs="Times New Roman"/>
          <w:sz w:val="24"/>
          <w:szCs w:val="24"/>
        </w:rPr>
        <w:t xml:space="preserve"> dengan warna dasar hijau, meliputi:</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Penjilid Buku</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Potret</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Kulit</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Logam</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Penenun</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Penangkap Ikan</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Kebun</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Peternak Ulat Sutera</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Peternak Lebah</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Peternak Kelinci</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Filateli</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TKK Pengumpul Lencana</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Pengumpul Mata Uang</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Pengumpul Tanaman Kering</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Pengumpul Tanaman Hidup</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Masak</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Pecinta Dirgantara</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Pembuat Pesawat Model</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Pengenal Cuaca</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Komunikasi</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Penjelajah</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Peta</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Navigasi Laut</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Isyarat Bendera</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Pelaut</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Pengembara</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Petani Padi</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Penanam Tanaman Hias</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Petani Cabai</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Bambu</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Anyam</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Kayu</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Batu</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Peternak Itik</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Peternak Ayam</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Peternak Sapi</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Peternak Merpati</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Pengumpul</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Pengumpul Benda</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Pengumpul Hewan</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Semboyan</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Penjahit</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Pengendara Sepeda</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Konstruksi Pesawat Udara</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Mesin Pesawat Udara</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Navigasi Udara</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Evakuasi Mesin</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Pengenal Pesawat Udara</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Isyarat Elektronika</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Isyarat Optika</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Perencana Kapal</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Perahu Motor</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Berkemah</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Petani Bawang</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Petani Tanaman Jalar</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Peternak Belut</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Peternak Lele</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Statistika Keluarga Berencana</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TKK Pengatur Ruangan</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Pengatur Rumah</w:t>
      </w:r>
    </w:p>
    <w:p w:rsidR="00D064F1" w:rsidRPr="00D064F1" w:rsidRDefault="00D064F1" w:rsidP="00D064F1">
      <w:pPr>
        <w:numPr>
          <w:ilvl w:val="0"/>
          <w:numId w:val="5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Pengatur Meja Makan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TKK Bidang Sosial, Perikemanusiaan, Gotong Royong, Ketertiban, Masyarakat, Perdamaian Dunia, dan Lingkungan Hidup</w:t>
      </w:r>
      <w:r w:rsidRPr="00D064F1">
        <w:rPr>
          <w:rFonts w:ascii="Arial Narrow" w:eastAsia="Times New Roman" w:hAnsi="Arial Narrow" w:cs="Times New Roman"/>
          <w:sz w:val="24"/>
          <w:szCs w:val="24"/>
        </w:rPr>
        <w:t xml:space="preserve"> dengan warna dasar </w:t>
      </w:r>
      <w:hyperlink r:id="rId11" w:tooltip="Biru" w:history="1">
        <w:r w:rsidRPr="00FD1994">
          <w:rPr>
            <w:rFonts w:ascii="Arial Narrow" w:eastAsia="Times New Roman" w:hAnsi="Arial Narrow" w:cs="Times New Roman"/>
            <w:sz w:val="24"/>
            <w:szCs w:val="24"/>
            <w:u w:val="single"/>
          </w:rPr>
          <w:t>biru</w:t>
        </w:r>
      </w:hyperlink>
      <w:r w:rsidRPr="00D064F1">
        <w:rPr>
          <w:rFonts w:ascii="Arial Narrow" w:eastAsia="Times New Roman" w:hAnsi="Arial Narrow" w:cs="Times New Roman"/>
          <w:sz w:val="24"/>
          <w:szCs w:val="24"/>
        </w:rPr>
        <w:t>, meliputi:</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Pemadam Kebakaran</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Pengatur Lalu Lintas</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Pengamanan Lingkungan</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Penunjuk Jalan</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Bahasa</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Penerang</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Korespondensi</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Pertolongan Pertama Pada Kecelakaan</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Penyuluh Padi</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Keadaan Darurat Udara</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Keadaan Darurat Laut</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Pembantu Ibu</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Pengasuh Anak</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Penerima Tamu</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Pendaki Gunung</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Ukur</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Kependudukan</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Pendataan Keluarga Berencana</w:t>
      </w:r>
    </w:p>
    <w:p w:rsidR="00D064F1" w:rsidRPr="00D064F1" w:rsidRDefault="00D064F1" w:rsidP="00D064F1">
      <w:pPr>
        <w:numPr>
          <w:ilvl w:val="0"/>
          <w:numId w:val="5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Kesejahteraan Keluarga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TKK Bidang Patriotisme dan Seni Budaya</w:t>
      </w:r>
      <w:r w:rsidRPr="00D064F1">
        <w:rPr>
          <w:rFonts w:ascii="Arial Narrow" w:eastAsia="Times New Roman" w:hAnsi="Arial Narrow" w:cs="Times New Roman"/>
          <w:sz w:val="24"/>
          <w:szCs w:val="24"/>
        </w:rPr>
        <w:t xml:space="preserve"> dengan warna dasar merah, meliputi:</w:t>
      </w:r>
    </w:p>
    <w:p w:rsidR="00D064F1" w:rsidRPr="00D064F1" w:rsidRDefault="00D064F1" w:rsidP="00D064F1">
      <w:pPr>
        <w:numPr>
          <w:ilvl w:val="0"/>
          <w:numId w:val="5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Dirigen</w:t>
      </w:r>
    </w:p>
    <w:p w:rsidR="00D064F1" w:rsidRPr="00D064F1" w:rsidRDefault="00D064F1" w:rsidP="00D064F1">
      <w:pPr>
        <w:numPr>
          <w:ilvl w:val="0"/>
          <w:numId w:val="5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Penyanyi</w:t>
      </w:r>
    </w:p>
    <w:p w:rsidR="00D064F1" w:rsidRPr="00D064F1" w:rsidRDefault="00D064F1" w:rsidP="00D064F1">
      <w:pPr>
        <w:numPr>
          <w:ilvl w:val="0"/>
          <w:numId w:val="5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Pelukis</w:t>
      </w:r>
    </w:p>
    <w:p w:rsidR="00D064F1" w:rsidRPr="00D064F1" w:rsidRDefault="00D064F1" w:rsidP="00D064F1">
      <w:pPr>
        <w:numPr>
          <w:ilvl w:val="0"/>
          <w:numId w:val="5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Juru Gambar</w:t>
      </w:r>
    </w:p>
    <w:p w:rsidR="00D064F1" w:rsidRPr="00D064F1" w:rsidRDefault="00D064F1" w:rsidP="00D064F1">
      <w:pPr>
        <w:numPr>
          <w:ilvl w:val="0"/>
          <w:numId w:val="5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Pengarang</w:t>
      </w:r>
    </w:p>
    <w:p w:rsidR="00D064F1" w:rsidRPr="00D064F1" w:rsidRDefault="00D064F1" w:rsidP="00D064F1">
      <w:pPr>
        <w:numPr>
          <w:ilvl w:val="0"/>
          <w:numId w:val="5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Pembaca</w:t>
      </w:r>
    </w:p>
    <w:tbl>
      <w:tblPr>
        <w:tblW w:w="0" w:type="auto"/>
        <w:tblCellSpacing w:w="0" w:type="dxa"/>
        <w:tblCellMar>
          <w:left w:w="0" w:type="dxa"/>
          <w:right w:w="0" w:type="dxa"/>
        </w:tblCellMar>
        <w:tblLook w:val="04A0"/>
      </w:tblPr>
      <w:tblGrid>
        <w:gridCol w:w="2705"/>
        <w:gridCol w:w="2705"/>
        <w:gridCol w:w="1975"/>
        <w:gridCol w:w="1975"/>
      </w:tblGrid>
      <w:tr w:rsidR="00D064F1" w:rsidRPr="00D064F1" w:rsidTr="00D064F1">
        <w:trPr>
          <w:tblCellSpacing w:w="0" w:type="dxa"/>
        </w:trPr>
        <w:tc>
          <w:tcPr>
            <w:tcW w:w="0" w:type="auto"/>
            <w:vAlign w:val="center"/>
            <w:hideMark/>
          </w:tcPr>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Bidang Kesehatan dan Ketangkasan</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Bidang Agama, Mental, Moral, Spiritual, Pembentukan Pribadi, dan Watak</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Bidang Agama, Mental, Moral, Spiritual, Pembentukan Pribadi, dan Watak</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Bidang Agama, Mental, Moral, Spiritual, Pembentukan Pribadi, dan Watak</w:t>
            </w:r>
          </w:p>
        </w:tc>
      </w:tr>
      <w:tr w:rsidR="00D064F1" w:rsidRPr="00D064F1" w:rsidTr="00D064F1">
        <w:trPr>
          <w:tblCellSpacing w:w="0"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Bidang Keterampilan Teknik Pembangunan</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Bidang Keterampilan Teknik Pembangunan</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Bidang Keterampilan Teknik Pembangunan</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TKK Bidang Keterampilan Teknik Pembangunan</w:t>
            </w:r>
          </w:p>
        </w:tc>
      </w:tr>
      <w:tr w:rsidR="00D064F1" w:rsidRPr="00D064F1" w:rsidTr="00D064F1">
        <w:trPr>
          <w:tblCellSpacing w:w="0"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TKK Bidang Sosial, Perikemanusiaan, Gotong </w:t>
            </w:r>
            <w:r w:rsidRPr="00D064F1">
              <w:rPr>
                <w:rFonts w:ascii="Arial Narrow" w:eastAsia="Times New Roman" w:hAnsi="Arial Narrow" w:cs="Times New Roman"/>
                <w:sz w:val="24"/>
                <w:szCs w:val="24"/>
              </w:rPr>
              <w:lastRenderedPageBreak/>
              <w:t>Royong, Ketertiban, Masyarakat, Perdamaian Dunia, dan Lingkungan Hidup</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 xml:space="preserve">TKK Bidang Sosial, Perikemanusiaan, Gotong </w:t>
            </w:r>
            <w:r w:rsidRPr="00D064F1">
              <w:rPr>
                <w:rFonts w:ascii="Arial Narrow" w:eastAsia="Times New Roman" w:hAnsi="Arial Narrow" w:cs="Times New Roman"/>
                <w:sz w:val="24"/>
                <w:szCs w:val="24"/>
              </w:rPr>
              <w:lastRenderedPageBreak/>
              <w:t>Royong, Ketertiban, Masyarakat, Perdamaian Dunia, dan Lingkungan Hidup</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 xml:space="preserve">TKK Bidang Patriotisme dan Seni </w:t>
            </w:r>
            <w:r w:rsidRPr="00D064F1">
              <w:rPr>
                <w:rFonts w:ascii="Arial Narrow" w:eastAsia="Times New Roman" w:hAnsi="Arial Narrow" w:cs="Times New Roman"/>
                <w:sz w:val="24"/>
                <w:szCs w:val="24"/>
              </w:rPr>
              <w:lastRenderedPageBreak/>
              <w:t>Budaya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p>
        </w:tc>
      </w:tr>
    </w:tbl>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lastRenderedPageBreak/>
        <w:t>Tingkatan TKK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Tingkatan TKK dalam Gerakan Pramuka dibagi menjadi tiga. Untuk mencapai tingkatan selanjutnya, seorang Pramuka harus memenuhi syarat yang ditentukan dalam Syarat Kecakapan Khusus (SKK). Setiap tingkatan SKK yang lebih tinggi akan berbeda persyaratannya dengan SKK yang memiliki tingkatan lebih rendah walaupun untuk TKK yang sama.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Dari kiri ke kanan, contoh TKK Pramuka Penegak: TKK Qori tingkat Purwa, TKK Pengamat tingkat Madya, TKK PPPK tingkat Utama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Tiga tingkatan tersebut ialah:</w:t>
      </w:r>
    </w:p>
    <w:p w:rsidR="00D064F1" w:rsidRPr="00D064F1" w:rsidRDefault="00D064F1" w:rsidP="00D064F1">
      <w:pPr>
        <w:numPr>
          <w:ilvl w:val="0"/>
          <w:numId w:val="5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Purwa; merupakan tingkatan terendah dalam TKK, berbentuk lingkaran.</w:t>
      </w:r>
    </w:p>
    <w:p w:rsidR="00D064F1" w:rsidRPr="00D064F1" w:rsidRDefault="00D064F1" w:rsidP="00D064F1">
      <w:pPr>
        <w:numPr>
          <w:ilvl w:val="0"/>
          <w:numId w:val="5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Madya; merupakan tingkatan TKK tingkat menengah, berbentuk persegi.</w:t>
      </w:r>
    </w:p>
    <w:p w:rsidR="00D064F1" w:rsidRPr="00D064F1" w:rsidRDefault="00D064F1" w:rsidP="00D064F1">
      <w:pPr>
        <w:numPr>
          <w:ilvl w:val="0"/>
          <w:numId w:val="5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Utama; merupakan tingkatan tertinggi TKK, berbentuk segi lima.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Yang membedakan TKK antar golongan peserta didik ialah warna tepian TKK yang berbeda.</w:t>
      </w:r>
    </w:p>
    <w:p w:rsidR="00D064F1" w:rsidRPr="00D064F1" w:rsidRDefault="00D064F1" w:rsidP="00D064F1">
      <w:pPr>
        <w:numPr>
          <w:ilvl w:val="0"/>
          <w:numId w:val="5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Tingkat Pramuka Siaga berwarna hijau dan hanya memiliki satu bentuk yaitu segitiga</w:t>
      </w:r>
    </w:p>
    <w:p w:rsidR="00D064F1" w:rsidRPr="00D064F1" w:rsidRDefault="00D064F1" w:rsidP="00D064F1">
      <w:pPr>
        <w:numPr>
          <w:ilvl w:val="0"/>
          <w:numId w:val="5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Tingkat Pramuka Penggalang berwarna merah</w:t>
      </w:r>
    </w:p>
    <w:p w:rsidR="00D064F1" w:rsidRPr="00D064F1" w:rsidRDefault="00D064F1" w:rsidP="00D064F1">
      <w:pPr>
        <w:numPr>
          <w:ilvl w:val="0"/>
          <w:numId w:val="5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Tingkat Pramuka Penegak dan Pramuka Pandega berwarna kuning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Beberapa TKK juga menjadi salah satu persyaratan yang harus dipenuhi seorang peserta didik yang akan melanjutkan ke tingkatan Pramuka Garuda sebagai tingkatan tertinggi dalam golongannya.</w:t>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D064F1">
        <w:rPr>
          <w:rFonts w:ascii="Arial Narrow" w:eastAsia="Times New Roman" w:hAnsi="Arial Narrow" w:cs="Times New Roman"/>
          <w:b/>
          <w:bCs/>
          <w:kern w:val="36"/>
          <w:sz w:val="24"/>
          <w:szCs w:val="24"/>
        </w:rPr>
        <w:t>Tanda Kecakapan Umum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TKU</w:t>
      </w:r>
      <w:r w:rsidRPr="00D064F1">
        <w:rPr>
          <w:rFonts w:ascii="Arial Narrow" w:eastAsia="Times New Roman" w:hAnsi="Arial Narrow" w:cs="Times New Roman"/>
          <w:sz w:val="24"/>
          <w:szCs w:val="24"/>
        </w:rPr>
        <w:t xml:space="preserve"> (Tanda Kecakapan Umum) adalah bagian dari sistem tanda kecakapan dalam </w:t>
      </w:r>
      <w:hyperlink r:id="rId12" w:tooltip="Gerakan Pramuka Indonesia" w:history="1">
        <w:r w:rsidRPr="00FD1994">
          <w:rPr>
            <w:rFonts w:ascii="Arial Narrow" w:eastAsia="Times New Roman" w:hAnsi="Arial Narrow" w:cs="Times New Roman"/>
            <w:sz w:val="24"/>
            <w:szCs w:val="24"/>
            <w:u w:val="single"/>
          </w:rPr>
          <w:t>Gerakan Pramuka</w:t>
        </w:r>
      </w:hyperlink>
      <w:r w:rsidRPr="00D064F1">
        <w:rPr>
          <w:rFonts w:ascii="Arial Narrow" w:eastAsia="Times New Roman" w:hAnsi="Arial Narrow" w:cs="Times New Roman"/>
          <w:sz w:val="24"/>
          <w:szCs w:val="24"/>
        </w:rPr>
        <w:t xml:space="preserve"> di samping </w:t>
      </w:r>
      <w:hyperlink r:id="rId13" w:tooltip="TKK" w:history="1">
        <w:r w:rsidRPr="00FD1994">
          <w:rPr>
            <w:rFonts w:ascii="Arial Narrow" w:eastAsia="Times New Roman" w:hAnsi="Arial Narrow" w:cs="Times New Roman"/>
            <w:sz w:val="24"/>
            <w:szCs w:val="24"/>
            <w:u w:val="single"/>
          </w:rPr>
          <w:t>TKK</w:t>
        </w:r>
      </w:hyperlink>
      <w:r w:rsidRPr="00D064F1">
        <w:rPr>
          <w:rFonts w:ascii="Arial Narrow" w:eastAsia="Times New Roman" w:hAnsi="Arial Narrow" w:cs="Times New Roman"/>
          <w:sz w:val="24"/>
          <w:szCs w:val="24"/>
        </w:rPr>
        <w:t xml:space="preserve"> (Tanda Kecakapan Khusus).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Tanda Kecakapan Umum diberikan setelah seorang </w:t>
      </w:r>
      <w:hyperlink r:id="rId14" w:tooltip="Anggota Gerakan Pramuka" w:history="1">
        <w:r w:rsidRPr="00FD1994">
          <w:rPr>
            <w:rFonts w:ascii="Arial Narrow" w:eastAsia="Times New Roman" w:hAnsi="Arial Narrow" w:cs="Times New Roman"/>
            <w:sz w:val="24"/>
            <w:szCs w:val="24"/>
            <w:u w:val="single"/>
          </w:rPr>
          <w:t>anggota Gerakan Pramuka</w:t>
        </w:r>
      </w:hyperlink>
      <w:r w:rsidRPr="00D064F1">
        <w:rPr>
          <w:rFonts w:ascii="Arial Narrow" w:eastAsia="Times New Roman" w:hAnsi="Arial Narrow" w:cs="Times New Roman"/>
          <w:sz w:val="24"/>
          <w:szCs w:val="24"/>
        </w:rPr>
        <w:t xml:space="preserve"> menyelesaikan </w:t>
      </w:r>
      <w:hyperlink r:id="rId15" w:tooltip="Syarat-syarat Kecakapan Umum" w:history="1">
        <w:r w:rsidRPr="00FD1994">
          <w:rPr>
            <w:rFonts w:ascii="Arial Narrow" w:eastAsia="Times New Roman" w:hAnsi="Arial Narrow" w:cs="Times New Roman"/>
            <w:sz w:val="24"/>
            <w:szCs w:val="24"/>
            <w:u w:val="single"/>
          </w:rPr>
          <w:t>Syarat-syarat Kecakapan Umum</w:t>
        </w:r>
      </w:hyperlink>
      <w:r w:rsidRPr="00D064F1">
        <w:rPr>
          <w:rFonts w:ascii="Arial Narrow" w:eastAsia="Times New Roman" w:hAnsi="Arial Narrow" w:cs="Times New Roman"/>
          <w:sz w:val="24"/>
          <w:szCs w:val="24"/>
        </w:rPr>
        <w:t xml:space="preserve"> (SKU) dalam tingkatannya masing-masing.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Tanda Kecakapan Umum hanya berlaku bagi anggota </w:t>
      </w:r>
      <w:hyperlink r:id="rId16" w:tooltip="Pramuka Siaga" w:history="1">
        <w:r w:rsidRPr="00FD1994">
          <w:rPr>
            <w:rFonts w:ascii="Arial Narrow" w:eastAsia="Times New Roman" w:hAnsi="Arial Narrow" w:cs="Times New Roman"/>
            <w:sz w:val="24"/>
            <w:szCs w:val="24"/>
            <w:u w:val="single"/>
          </w:rPr>
          <w:t>Pramuka Siaga</w:t>
        </w:r>
      </w:hyperlink>
      <w:r w:rsidRPr="00D064F1">
        <w:rPr>
          <w:rFonts w:ascii="Arial Narrow" w:eastAsia="Times New Roman" w:hAnsi="Arial Narrow" w:cs="Times New Roman"/>
          <w:sz w:val="24"/>
          <w:szCs w:val="24"/>
        </w:rPr>
        <w:t xml:space="preserve">, </w:t>
      </w:r>
      <w:hyperlink r:id="rId17" w:tooltip="Pramuka Penggalang" w:history="1">
        <w:r w:rsidRPr="00FD1994">
          <w:rPr>
            <w:rFonts w:ascii="Arial Narrow" w:eastAsia="Times New Roman" w:hAnsi="Arial Narrow" w:cs="Times New Roman"/>
            <w:sz w:val="24"/>
            <w:szCs w:val="24"/>
            <w:u w:val="single"/>
          </w:rPr>
          <w:t>Pramuka Penggalang</w:t>
        </w:r>
      </w:hyperlink>
      <w:r w:rsidRPr="00D064F1">
        <w:rPr>
          <w:rFonts w:ascii="Arial Narrow" w:eastAsia="Times New Roman" w:hAnsi="Arial Narrow" w:cs="Times New Roman"/>
          <w:sz w:val="24"/>
          <w:szCs w:val="24"/>
        </w:rPr>
        <w:t xml:space="preserve">, </w:t>
      </w:r>
      <w:hyperlink r:id="rId18" w:tooltip="Pramuka Penegak" w:history="1">
        <w:r w:rsidRPr="00FD1994">
          <w:rPr>
            <w:rFonts w:ascii="Arial Narrow" w:eastAsia="Times New Roman" w:hAnsi="Arial Narrow" w:cs="Times New Roman"/>
            <w:sz w:val="24"/>
            <w:szCs w:val="24"/>
            <w:u w:val="single"/>
          </w:rPr>
          <w:t>Pramuka Penegak</w:t>
        </w:r>
      </w:hyperlink>
      <w:r w:rsidRPr="00D064F1">
        <w:rPr>
          <w:rFonts w:ascii="Arial Narrow" w:eastAsia="Times New Roman" w:hAnsi="Arial Narrow" w:cs="Times New Roman"/>
          <w:sz w:val="24"/>
          <w:szCs w:val="24"/>
        </w:rPr>
        <w:t xml:space="preserve"> dan </w:t>
      </w:r>
      <w:hyperlink r:id="rId19" w:tooltip="Pramuka Pandega" w:history="1">
        <w:r w:rsidRPr="00FD1994">
          <w:rPr>
            <w:rFonts w:ascii="Arial Narrow" w:eastAsia="Times New Roman" w:hAnsi="Arial Narrow" w:cs="Times New Roman"/>
            <w:sz w:val="24"/>
            <w:szCs w:val="24"/>
            <w:u w:val="single"/>
          </w:rPr>
          <w:t>Pramuka Pandega</w:t>
        </w:r>
      </w:hyperlink>
      <w:r w:rsidRPr="00D064F1">
        <w:rPr>
          <w:rFonts w:ascii="Arial Narrow" w:eastAsia="Times New Roman" w:hAnsi="Arial Narrow" w:cs="Times New Roman"/>
          <w:sz w:val="24"/>
          <w:szCs w:val="24"/>
        </w:rPr>
        <w:t xml:space="preserve">. TKU tidak berlaku bagi seperti </w:t>
      </w:r>
      <w:hyperlink r:id="rId20" w:tooltip="Pembina" w:history="1">
        <w:r w:rsidRPr="00FD1994">
          <w:rPr>
            <w:rFonts w:ascii="Arial Narrow" w:eastAsia="Times New Roman" w:hAnsi="Arial Narrow" w:cs="Times New Roman"/>
            <w:sz w:val="24"/>
            <w:szCs w:val="24"/>
            <w:u w:val="single"/>
          </w:rPr>
          <w:t>Pembina</w:t>
        </w:r>
      </w:hyperlink>
      <w:r w:rsidRPr="00D064F1">
        <w:rPr>
          <w:rFonts w:ascii="Arial Narrow" w:eastAsia="Times New Roman" w:hAnsi="Arial Narrow" w:cs="Times New Roman"/>
          <w:sz w:val="24"/>
          <w:szCs w:val="24"/>
        </w:rPr>
        <w:t xml:space="preserve">, </w:t>
      </w:r>
      <w:hyperlink r:id="rId21" w:tooltip="Andalan" w:history="1">
        <w:r w:rsidRPr="00FD1994">
          <w:rPr>
            <w:rFonts w:ascii="Arial Narrow" w:eastAsia="Times New Roman" w:hAnsi="Arial Narrow" w:cs="Times New Roman"/>
            <w:sz w:val="24"/>
            <w:szCs w:val="24"/>
            <w:u w:val="single"/>
          </w:rPr>
          <w:t>Andalan</w:t>
        </w:r>
      </w:hyperlink>
      <w:r w:rsidRPr="00D064F1">
        <w:rPr>
          <w:rFonts w:ascii="Arial Narrow" w:eastAsia="Times New Roman" w:hAnsi="Arial Narrow" w:cs="Times New Roman"/>
          <w:sz w:val="24"/>
          <w:szCs w:val="24"/>
        </w:rPr>
        <w:t xml:space="preserve"> dan anggota dewasa lainnya.</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Bentuk, tingkatan dan pemakaian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Pramuka Siaga</w:t>
      </w:r>
    </w:p>
    <w:p w:rsidR="00D064F1" w:rsidRPr="00D064F1" w:rsidRDefault="00D064F1" w:rsidP="00D064F1">
      <w:pPr>
        <w:numPr>
          <w:ilvl w:val="0"/>
          <w:numId w:val="5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 xml:space="preserve">Berbentuk Jajar Genjang miring berwarna dasar hijau dengan gambar “bunga kelapa” berwarna </w:t>
      </w:r>
      <w:hyperlink r:id="rId22" w:tooltip="Putih" w:history="1">
        <w:r w:rsidRPr="00FD1994">
          <w:rPr>
            <w:rFonts w:ascii="Arial Narrow" w:eastAsia="Times New Roman" w:hAnsi="Arial Narrow" w:cs="Times New Roman"/>
            <w:sz w:val="24"/>
            <w:szCs w:val="24"/>
            <w:u w:val="single"/>
          </w:rPr>
          <w:t>putih</w:t>
        </w:r>
      </w:hyperlink>
      <w:r w:rsidRPr="00D064F1">
        <w:rPr>
          <w:rFonts w:ascii="Arial Narrow" w:eastAsia="Times New Roman" w:hAnsi="Arial Narrow" w:cs="Times New Roman"/>
          <w:sz w:val="24"/>
          <w:szCs w:val="24"/>
        </w:rPr>
        <w:t>.</w:t>
      </w:r>
    </w:p>
    <w:p w:rsidR="00D064F1" w:rsidRPr="00D064F1" w:rsidRDefault="00D064F1" w:rsidP="00D064F1">
      <w:pPr>
        <w:numPr>
          <w:ilvl w:val="0"/>
          <w:numId w:val="5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TKU </w:t>
      </w:r>
      <w:hyperlink r:id="rId23" w:tooltip="Pramuka Siaga" w:history="1">
        <w:r w:rsidRPr="00FD1994">
          <w:rPr>
            <w:rFonts w:ascii="Arial Narrow" w:eastAsia="Times New Roman" w:hAnsi="Arial Narrow" w:cs="Times New Roman"/>
            <w:sz w:val="24"/>
            <w:szCs w:val="24"/>
            <w:u w:val="single"/>
          </w:rPr>
          <w:t>Pramuka Siaga</w:t>
        </w:r>
      </w:hyperlink>
      <w:r w:rsidRPr="00D064F1">
        <w:rPr>
          <w:rFonts w:ascii="Arial Narrow" w:eastAsia="Times New Roman" w:hAnsi="Arial Narrow" w:cs="Times New Roman"/>
          <w:sz w:val="24"/>
          <w:szCs w:val="24"/>
        </w:rPr>
        <w:t xml:space="preserve"> terdiri atas: TKU Siaga mula (satu susun), TKU </w:t>
      </w:r>
      <w:hyperlink r:id="rId24" w:tooltip="Siaga bantu (halaman belum tersedia)" w:history="1">
        <w:r w:rsidRPr="00FD1994">
          <w:rPr>
            <w:rFonts w:ascii="Arial Narrow" w:eastAsia="Times New Roman" w:hAnsi="Arial Narrow" w:cs="Times New Roman"/>
            <w:sz w:val="24"/>
            <w:szCs w:val="24"/>
            <w:u w:val="single"/>
          </w:rPr>
          <w:t>Siaga bantu</w:t>
        </w:r>
      </w:hyperlink>
      <w:r w:rsidRPr="00D064F1">
        <w:rPr>
          <w:rFonts w:ascii="Arial Narrow" w:eastAsia="Times New Roman" w:hAnsi="Arial Narrow" w:cs="Times New Roman"/>
          <w:sz w:val="24"/>
          <w:szCs w:val="24"/>
        </w:rPr>
        <w:t xml:space="preserve"> (dua susun) dan TKU </w:t>
      </w:r>
      <w:hyperlink r:id="rId25" w:tooltip="Siaga tata (halaman belum tersedia)" w:history="1">
        <w:r w:rsidRPr="00FD1994">
          <w:rPr>
            <w:rFonts w:ascii="Arial Narrow" w:eastAsia="Times New Roman" w:hAnsi="Arial Narrow" w:cs="Times New Roman"/>
            <w:sz w:val="24"/>
            <w:szCs w:val="24"/>
            <w:u w:val="single"/>
          </w:rPr>
          <w:t>Siaga tata</w:t>
        </w:r>
      </w:hyperlink>
      <w:r w:rsidRPr="00D064F1">
        <w:rPr>
          <w:rFonts w:ascii="Arial Narrow" w:eastAsia="Times New Roman" w:hAnsi="Arial Narrow" w:cs="Times New Roman"/>
          <w:sz w:val="24"/>
          <w:szCs w:val="24"/>
        </w:rPr>
        <w:t xml:space="preserve"> (tiga susun).</w:t>
      </w:r>
    </w:p>
    <w:p w:rsidR="00D064F1" w:rsidRPr="00D064F1" w:rsidRDefault="00D064F1" w:rsidP="00D064F1">
      <w:pPr>
        <w:numPr>
          <w:ilvl w:val="0"/>
          <w:numId w:val="5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TKU Pramuka Siaga dikenakan di lengan baju sebelah kiri.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Pramuka Penggalang</w:t>
      </w:r>
    </w:p>
    <w:p w:rsidR="00D064F1" w:rsidRPr="00D064F1" w:rsidRDefault="00D064F1" w:rsidP="00D064F1">
      <w:pPr>
        <w:numPr>
          <w:ilvl w:val="0"/>
          <w:numId w:val="5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Berbentuk seperti huruf “V” berwarna dasar </w:t>
      </w:r>
      <w:hyperlink r:id="rId26" w:tooltip="Merah" w:history="1">
        <w:r w:rsidRPr="00FD1994">
          <w:rPr>
            <w:rFonts w:ascii="Arial Narrow" w:eastAsia="Times New Roman" w:hAnsi="Arial Narrow" w:cs="Times New Roman"/>
            <w:sz w:val="24"/>
            <w:szCs w:val="24"/>
            <w:u w:val="single"/>
          </w:rPr>
          <w:t>merah</w:t>
        </w:r>
      </w:hyperlink>
      <w:r w:rsidRPr="00D064F1">
        <w:rPr>
          <w:rFonts w:ascii="Arial Narrow" w:eastAsia="Times New Roman" w:hAnsi="Arial Narrow" w:cs="Times New Roman"/>
          <w:sz w:val="24"/>
          <w:szCs w:val="24"/>
        </w:rPr>
        <w:t xml:space="preserve"> dengan gambar “bunga kelapa bertangkai tiga” berwarna </w:t>
      </w:r>
      <w:hyperlink r:id="rId27" w:tooltip="Putih" w:history="1">
        <w:r w:rsidRPr="00FD1994">
          <w:rPr>
            <w:rFonts w:ascii="Arial Narrow" w:eastAsia="Times New Roman" w:hAnsi="Arial Narrow" w:cs="Times New Roman"/>
            <w:sz w:val="24"/>
            <w:szCs w:val="24"/>
            <w:u w:val="single"/>
          </w:rPr>
          <w:t>putih</w:t>
        </w:r>
      </w:hyperlink>
      <w:r w:rsidRPr="00D064F1">
        <w:rPr>
          <w:rFonts w:ascii="Arial Narrow" w:eastAsia="Times New Roman" w:hAnsi="Arial Narrow" w:cs="Times New Roman"/>
          <w:sz w:val="24"/>
          <w:szCs w:val="24"/>
        </w:rPr>
        <w:t>.</w:t>
      </w:r>
    </w:p>
    <w:p w:rsidR="00D064F1" w:rsidRPr="00D064F1" w:rsidRDefault="00D064F1" w:rsidP="00D064F1">
      <w:pPr>
        <w:numPr>
          <w:ilvl w:val="0"/>
          <w:numId w:val="5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TKU </w:t>
      </w:r>
      <w:hyperlink r:id="rId28" w:tooltip="Pramuka Penggalang" w:history="1">
        <w:r w:rsidRPr="00FD1994">
          <w:rPr>
            <w:rFonts w:ascii="Arial Narrow" w:eastAsia="Times New Roman" w:hAnsi="Arial Narrow" w:cs="Times New Roman"/>
            <w:sz w:val="24"/>
            <w:szCs w:val="24"/>
            <w:u w:val="single"/>
          </w:rPr>
          <w:t>Pramuka Penggalang</w:t>
        </w:r>
      </w:hyperlink>
      <w:r w:rsidRPr="00D064F1">
        <w:rPr>
          <w:rFonts w:ascii="Arial Narrow" w:eastAsia="Times New Roman" w:hAnsi="Arial Narrow" w:cs="Times New Roman"/>
          <w:sz w:val="24"/>
          <w:szCs w:val="24"/>
        </w:rPr>
        <w:t xml:space="preserve"> terdiri atas: TKU </w:t>
      </w:r>
      <w:hyperlink r:id="rId29" w:tooltip="Penggalang Ramu" w:history="1">
        <w:r w:rsidRPr="00FD1994">
          <w:rPr>
            <w:rFonts w:ascii="Arial Narrow" w:eastAsia="Times New Roman" w:hAnsi="Arial Narrow" w:cs="Times New Roman"/>
            <w:sz w:val="24"/>
            <w:szCs w:val="24"/>
            <w:u w:val="single"/>
          </w:rPr>
          <w:t>Penggalang Ramu</w:t>
        </w:r>
      </w:hyperlink>
      <w:r w:rsidRPr="00D064F1">
        <w:rPr>
          <w:rFonts w:ascii="Arial Narrow" w:eastAsia="Times New Roman" w:hAnsi="Arial Narrow" w:cs="Times New Roman"/>
          <w:sz w:val="24"/>
          <w:szCs w:val="24"/>
        </w:rPr>
        <w:t xml:space="preserve"> (satu susun), TKU </w:t>
      </w:r>
      <w:hyperlink r:id="rId30" w:tooltip="Penggalang Rakit" w:history="1">
        <w:r w:rsidRPr="00FD1994">
          <w:rPr>
            <w:rFonts w:ascii="Arial Narrow" w:eastAsia="Times New Roman" w:hAnsi="Arial Narrow" w:cs="Times New Roman"/>
            <w:sz w:val="24"/>
            <w:szCs w:val="24"/>
            <w:u w:val="single"/>
          </w:rPr>
          <w:t>Penggalang Rakit</w:t>
        </w:r>
      </w:hyperlink>
      <w:r w:rsidRPr="00D064F1">
        <w:rPr>
          <w:rFonts w:ascii="Arial Narrow" w:eastAsia="Times New Roman" w:hAnsi="Arial Narrow" w:cs="Times New Roman"/>
          <w:sz w:val="24"/>
          <w:szCs w:val="24"/>
        </w:rPr>
        <w:t xml:space="preserve"> (dua susun) dan TKU </w:t>
      </w:r>
      <w:hyperlink r:id="rId31" w:tooltip="Penggalang Terap" w:history="1">
        <w:r w:rsidRPr="00FD1994">
          <w:rPr>
            <w:rFonts w:ascii="Arial Narrow" w:eastAsia="Times New Roman" w:hAnsi="Arial Narrow" w:cs="Times New Roman"/>
            <w:sz w:val="24"/>
            <w:szCs w:val="24"/>
            <w:u w:val="single"/>
          </w:rPr>
          <w:t>Penggalang Terap</w:t>
        </w:r>
      </w:hyperlink>
      <w:r w:rsidRPr="00D064F1">
        <w:rPr>
          <w:rFonts w:ascii="Arial Narrow" w:eastAsia="Times New Roman" w:hAnsi="Arial Narrow" w:cs="Times New Roman"/>
          <w:sz w:val="24"/>
          <w:szCs w:val="24"/>
        </w:rPr>
        <w:t xml:space="preserve"> (tiga susun).</w:t>
      </w:r>
    </w:p>
    <w:p w:rsidR="00D064F1" w:rsidRPr="00D064F1" w:rsidRDefault="00D064F1" w:rsidP="00D064F1">
      <w:pPr>
        <w:numPr>
          <w:ilvl w:val="0"/>
          <w:numId w:val="5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TKU Pramuka Penggalang dikenakan di lengan baju sebelah kiri.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Pramuka Penegak</w:t>
      </w:r>
    </w:p>
    <w:p w:rsidR="00D064F1" w:rsidRPr="00D064F1" w:rsidRDefault="00D064F1" w:rsidP="00D064F1">
      <w:pPr>
        <w:numPr>
          <w:ilvl w:val="0"/>
          <w:numId w:val="5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Berbentuk </w:t>
      </w:r>
      <w:hyperlink r:id="rId32" w:tooltip="Trapesium" w:history="1">
        <w:r w:rsidRPr="00FD1994">
          <w:rPr>
            <w:rFonts w:ascii="Arial Narrow" w:eastAsia="Times New Roman" w:hAnsi="Arial Narrow" w:cs="Times New Roman"/>
            <w:sz w:val="24"/>
            <w:szCs w:val="24"/>
            <w:u w:val="single"/>
          </w:rPr>
          <w:t>trapesium</w:t>
        </w:r>
      </w:hyperlink>
      <w:r w:rsidRPr="00D064F1">
        <w:rPr>
          <w:rFonts w:ascii="Arial Narrow" w:eastAsia="Times New Roman" w:hAnsi="Arial Narrow" w:cs="Times New Roman"/>
          <w:sz w:val="24"/>
          <w:szCs w:val="24"/>
        </w:rPr>
        <w:t xml:space="preserve"> berwarna dasar </w:t>
      </w:r>
      <w:hyperlink r:id="rId33" w:tooltip="Hijau" w:history="1">
        <w:r w:rsidRPr="00FD1994">
          <w:rPr>
            <w:rFonts w:ascii="Arial Narrow" w:eastAsia="Times New Roman" w:hAnsi="Arial Narrow" w:cs="Times New Roman"/>
            <w:sz w:val="24"/>
            <w:szCs w:val="24"/>
            <w:u w:val="single"/>
          </w:rPr>
          <w:t>hijau</w:t>
        </w:r>
      </w:hyperlink>
      <w:r w:rsidRPr="00D064F1">
        <w:rPr>
          <w:rFonts w:ascii="Arial Narrow" w:eastAsia="Times New Roman" w:hAnsi="Arial Narrow" w:cs="Times New Roman"/>
          <w:sz w:val="24"/>
          <w:szCs w:val="24"/>
        </w:rPr>
        <w:t xml:space="preserve"> dengan gambar </w:t>
      </w:r>
      <w:hyperlink r:id="rId34" w:tooltip="Bintang" w:history="1">
        <w:r w:rsidRPr="00FD1994">
          <w:rPr>
            <w:rFonts w:ascii="Arial Narrow" w:eastAsia="Times New Roman" w:hAnsi="Arial Narrow" w:cs="Times New Roman"/>
            <w:sz w:val="24"/>
            <w:szCs w:val="24"/>
            <w:u w:val="single"/>
          </w:rPr>
          <w:t>bintang</w:t>
        </w:r>
      </w:hyperlink>
      <w:r w:rsidRPr="00D064F1">
        <w:rPr>
          <w:rFonts w:ascii="Arial Narrow" w:eastAsia="Times New Roman" w:hAnsi="Arial Narrow" w:cs="Times New Roman"/>
          <w:sz w:val="24"/>
          <w:szCs w:val="24"/>
        </w:rPr>
        <w:t xml:space="preserve">, sepasang </w:t>
      </w:r>
      <w:hyperlink r:id="rId35" w:tooltip="Lambang Gerakan Pramuka" w:history="1">
        <w:r w:rsidRPr="00FD1994">
          <w:rPr>
            <w:rFonts w:ascii="Arial Narrow" w:eastAsia="Times New Roman" w:hAnsi="Arial Narrow" w:cs="Times New Roman"/>
            <w:sz w:val="24"/>
            <w:szCs w:val="24"/>
            <w:u w:val="single"/>
          </w:rPr>
          <w:t>tunas kelapa</w:t>
        </w:r>
      </w:hyperlink>
      <w:r w:rsidRPr="00D064F1">
        <w:rPr>
          <w:rFonts w:ascii="Arial Narrow" w:eastAsia="Times New Roman" w:hAnsi="Arial Narrow" w:cs="Times New Roman"/>
          <w:sz w:val="24"/>
          <w:szCs w:val="24"/>
        </w:rPr>
        <w:t xml:space="preserve"> dan tulisan “Bantara” atau “Laksana” berwarna </w:t>
      </w:r>
      <w:hyperlink r:id="rId36" w:tooltip="Kuning" w:history="1">
        <w:r w:rsidRPr="00FD1994">
          <w:rPr>
            <w:rFonts w:ascii="Arial Narrow" w:eastAsia="Times New Roman" w:hAnsi="Arial Narrow" w:cs="Times New Roman"/>
            <w:sz w:val="24"/>
            <w:szCs w:val="24"/>
            <w:u w:val="single"/>
          </w:rPr>
          <w:t>kuning</w:t>
        </w:r>
      </w:hyperlink>
      <w:r w:rsidRPr="00D064F1">
        <w:rPr>
          <w:rFonts w:ascii="Arial Narrow" w:eastAsia="Times New Roman" w:hAnsi="Arial Narrow" w:cs="Times New Roman"/>
          <w:sz w:val="24"/>
          <w:szCs w:val="24"/>
        </w:rPr>
        <w:t>.</w:t>
      </w:r>
    </w:p>
    <w:p w:rsidR="00D064F1" w:rsidRPr="00D064F1" w:rsidRDefault="00D064F1" w:rsidP="00D064F1">
      <w:pPr>
        <w:numPr>
          <w:ilvl w:val="0"/>
          <w:numId w:val="5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TKU </w:t>
      </w:r>
      <w:hyperlink r:id="rId37" w:tooltip="Pramuka Penegak" w:history="1">
        <w:r w:rsidRPr="00FD1994">
          <w:rPr>
            <w:rFonts w:ascii="Arial Narrow" w:eastAsia="Times New Roman" w:hAnsi="Arial Narrow" w:cs="Times New Roman"/>
            <w:sz w:val="24"/>
            <w:szCs w:val="24"/>
            <w:u w:val="single"/>
          </w:rPr>
          <w:t>Pramuka Penegak</w:t>
        </w:r>
      </w:hyperlink>
      <w:r w:rsidRPr="00D064F1">
        <w:rPr>
          <w:rFonts w:ascii="Arial Narrow" w:eastAsia="Times New Roman" w:hAnsi="Arial Narrow" w:cs="Times New Roman"/>
          <w:sz w:val="24"/>
          <w:szCs w:val="24"/>
        </w:rPr>
        <w:t xml:space="preserve"> terdiri atas TKU </w:t>
      </w:r>
      <w:hyperlink r:id="rId38" w:tooltip="Penegak Bantara" w:history="1">
        <w:r w:rsidRPr="00FD1994">
          <w:rPr>
            <w:rFonts w:ascii="Arial Narrow" w:eastAsia="Times New Roman" w:hAnsi="Arial Narrow" w:cs="Times New Roman"/>
            <w:sz w:val="24"/>
            <w:szCs w:val="24"/>
            <w:u w:val="single"/>
          </w:rPr>
          <w:t>Penegak Bantara</w:t>
        </w:r>
      </w:hyperlink>
      <w:r w:rsidRPr="00D064F1">
        <w:rPr>
          <w:rFonts w:ascii="Arial Narrow" w:eastAsia="Times New Roman" w:hAnsi="Arial Narrow" w:cs="Times New Roman"/>
          <w:sz w:val="24"/>
          <w:szCs w:val="24"/>
        </w:rPr>
        <w:t xml:space="preserve"> (bertuliskan “BANTARA” di bagian bawah tunas kelapa) dan TKU </w:t>
      </w:r>
      <w:hyperlink r:id="rId39" w:tooltip="Penegak Laksana" w:history="1">
        <w:r w:rsidRPr="00FD1994">
          <w:rPr>
            <w:rFonts w:ascii="Arial Narrow" w:eastAsia="Times New Roman" w:hAnsi="Arial Narrow" w:cs="Times New Roman"/>
            <w:sz w:val="24"/>
            <w:szCs w:val="24"/>
            <w:u w:val="single"/>
          </w:rPr>
          <w:t>Penegak Laksana</w:t>
        </w:r>
      </w:hyperlink>
      <w:r w:rsidRPr="00D064F1">
        <w:rPr>
          <w:rFonts w:ascii="Arial Narrow" w:eastAsia="Times New Roman" w:hAnsi="Arial Narrow" w:cs="Times New Roman"/>
          <w:sz w:val="24"/>
          <w:szCs w:val="24"/>
        </w:rPr>
        <w:t xml:space="preserve"> (bertuliskan “LAKSANA” di bagian bawah tunas kelapa).</w:t>
      </w:r>
    </w:p>
    <w:p w:rsidR="00D064F1" w:rsidRPr="00D064F1" w:rsidRDefault="00D064F1" w:rsidP="00D064F1">
      <w:pPr>
        <w:numPr>
          <w:ilvl w:val="0"/>
          <w:numId w:val="5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TKU </w:t>
      </w:r>
      <w:hyperlink r:id="rId40" w:tooltip="Pramuka Penegak" w:history="1">
        <w:r w:rsidRPr="00FD1994">
          <w:rPr>
            <w:rFonts w:ascii="Arial Narrow" w:eastAsia="Times New Roman" w:hAnsi="Arial Narrow" w:cs="Times New Roman"/>
            <w:sz w:val="24"/>
            <w:szCs w:val="24"/>
            <w:u w:val="single"/>
          </w:rPr>
          <w:t>Pramuka Penegak</w:t>
        </w:r>
      </w:hyperlink>
      <w:r w:rsidRPr="00D064F1">
        <w:rPr>
          <w:rFonts w:ascii="Arial Narrow" w:eastAsia="Times New Roman" w:hAnsi="Arial Narrow" w:cs="Times New Roman"/>
          <w:sz w:val="24"/>
          <w:szCs w:val="24"/>
        </w:rPr>
        <w:t xml:space="preserve"> dikenakan di masing-masing bahu baju seragam pramuka (pundak).</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Pramuka Pandega</w:t>
      </w:r>
    </w:p>
    <w:p w:rsidR="00D064F1" w:rsidRPr="00D064F1" w:rsidRDefault="00D064F1" w:rsidP="00D064F1">
      <w:pPr>
        <w:numPr>
          <w:ilvl w:val="0"/>
          <w:numId w:val="5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Berbentuk </w:t>
      </w:r>
      <w:hyperlink r:id="rId41" w:tooltip="Trapesium" w:history="1">
        <w:r w:rsidRPr="00FD1994">
          <w:rPr>
            <w:rFonts w:ascii="Arial Narrow" w:eastAsia="Times New Roman" w:hAnsi="Arial Narrow" w:cs="Times New Roman"/>
            <w:sz w:val="24"/>
            <w:szCs w:val="24"/>
            <w:u w:val="single"/>
          </w:rPr>
          <w:t>trapesium</w:t>
        </w:r>
      </w:hyperlink>
      <w:r w:rsidRPr="00D064F1">
        <w:rPr>
          <w:rFonts w:ascii="Arial Narrow" w:eastAsia="Times New Roman" w:hAnsi="Arial Narrow" w:cs="Times New Roman"/>
          <w:sz w:val="24"/>
          <w:szCs w:val="24"/>
        </w:rPr>
        <w:t xml:space="preserve"> berwarna dasar </w:t>
      </w:r>
      <w:hyperlink r:id="rId42" w:tooltip="Hijau" w:history="1">
        <w:r w:rsidRPr="00FD1994">
          <w:rPr>
            <w:rFonts w:ascii="Arial Narrow" w:eastAsia="Times New Roman" w:hAnsi="Arial Narrow" w:cs="Times New Roman"/>
            <w:sz w:val="24"/>
            <w:szCs w:val="24"/>
            <w:u w:val="single"/>
          </w:rPr>
          <w:t>hijau</w:t>
        </w:r>
      </w:hyperlink>
      <w:r w:rsidRPr="00D064F1">
        <w:rPr>
          <w:rFonts w:ascii="Arial Narrow" w:eastAsia="Times New Roman" w:hAnsi="Arial Narrow" w:cs="Times New Roman"/>
          <w:sz w:val="24"/>
          <w:szCs w:val="24"/>
        </w:rPr>
        <w:t xml:space="preserve"> dengan gambar </w:t>
      </w:r>
      <w:hyperlink r:id="rId43" w:tooltip="Bintang" w:history="1">
        <w:r w:rsidRPr="00FD1994">
          <w:rPr>
            <w:rFonts w:ascii="Arial Narrow" w:eastAsia="Times New Roman" w:hAnsi="Arial Narrow" w:cs="Times New Roman"/>
            <w:sz w:val="24"/>
            <w:szCs w:val="24"/>
            <w:u w:val="single"/>
          </w:rPr>
          <w:t>bintang</w:t>
        </w:r>
      </w:hyperlink>
      <w:r w:rsidRPr="00D064F1">
        <w:rPr>
          <w:rFonts w:ascii="Arial Narrow" w:eastAsia="Times New Roman" w:hAnsi="Arial Narrow" w:cs="Times New Roman"/>
          <w:sz w:val="24"/>
          <w:szCs w:val="24"/>
        </w:rPr>
        <w:t xml:space="preserve">, sepasang </w:t>
      </w:r>
      <w:hyperlink r:id="rId44" w:tooltip="Lambang Gerakan Pramuka" w:history="1">
        <w:r w:rsidRPr="00FD1994">
          <w:rPr>
            <w:rFonts w:ascii="Arial Narrow" w:eastAsia="Times New Roman" w:hAnsi="Arial Narrow" w:cs="Times New Roman"/>
            <w:sz w:val="24"/>
            <w:szCs w:val="24"/>
            <w:u w:val="single"/>
          </w:rPr>
          <w:t>tunas kelapa</w:t>
        </w:r>
      </w:hyperlink>
      <w:r w:rsidRPr="00D064F1">
        <w:rPr>
          <w:rFonts w:ascii="Arial Narrow" w:eastAsia="Times New Roman" w:hAnsi="Arial Narrow" w:cs="Times New Roman"/>
          <w:sz w:val="24"/>
          <w:szCs w:val="24"/>
        </w:rPr>
        <w:t xml:space="preserve"> dan tulisan “Pandega” berwarna </w:t>
      </w:r>
      <w:hyperlink r:id="rId45" w:tooltip="Coklat" w:history="1">
        <w:r w:rsidRPr="00FD1994">
          <w:rPr>
            <w:rFonts w:ascii="Arial Narrow" w:eastAsia="Times New Roman" w:hAnsi="Arial Narrow" w:cs="Times New Roman"/>
            <w:sz w:val="24"/>
            <w:szCs w:val="24"/>
            <w:u w:val="single"/>
          </w:rPr>
          <w:t>coklat</w:t>
        </w:r>
      </w:hyperlink>
      <w:r w:rsidRPr="00D064F1">
        <w:rPr>
          <w:rFonts w:ascii="Arial Narrow" w:eastAsia="Times New Roman" w:hAnsi="Arial Narrow" w:cs="Times New Roman"/>
          <w:sz w:val="24"/>
          <w:szCs w:val="24"/>
        </w:rPr>
        <w:t>.</w:t>
      </w:r>
    </w:p>
    <w:p w:rsidR="00D064F1" w:rsidRPr="00D064F1" w:rsidRDefault="00D064F1" w:rsidP="00D064F1">
      <w:pPr>
        <w:numPr>
          <w:ilvl w:val="0"/>
          <w:numId w:val="5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Tingkatannya hanya satu tingkatan.</w:t>
      </w:r>
    </w:p>
    <w:p w:rsidR="00D064F1" w:rsidRPr="00D064F1" w:rsidRDefault="00D064F1" w:rsidP="00D064F1">
      <w:pPr>
        <w:numPr>
          <w:ilvl w:val="0"/>
          <w:numId w:val="5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TKU </w:t>
      </w:r>
      <w:hyperlink r:id="rId46" w:tooltip="Pramuka Pandega" w:history="1">
        <w:r w:rsidRPr="00FD1994">
          <w:rPr>
            <w:rFonts w:ascii="Arial Narrow" w:eastAsia="Times New Roman" w:hAnsi="Arial Narrow" w:cs="Times New Roman"/>
            <w:sz w:val="24"/>
            <w:szCs w:val="24"/>
            <w:u w:val="single"/>
          </w:rPr>
          <w:t>Pramuka Pandega</w:t>
        </w:r>
      </w:hyperlink>
      <w:r w:rsidRPr="00D064F1">
        <w:rPr>
          <w:rFonts w:ascii="Arial Narrow" w:eastAsia="Times New Roman" w:hAnsi="Arial Narrow" w:cs="Times New Roman"/>
          <w:sz w:val="24"/>
          <w:szCs w:val="24"/>
        </w:rPr>
        <w:t xml:space="preserve"> dikenakan di masing-masing bahu baju seragam pramuka (pundak).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PENGGALANG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Penggalang</w:t>
      </w:r>
      <w:r w:rsidRPr="00D064F1">
        <w:rPr>
          <w:rFonts w:ascii="Arial Narrow" w:eastAsia="Times New Roman" w:hAnsi="Arial Narrow" w:cs="Times New Roman"/>
          <w:sz w:val="24"/>
          <w:szCs w:val="24"/>
        </w:rPr>
        <w:t xml:space="preserve"> adalah sebuah tingkatan dalam pramuka setelah siaga. Biasanya anggota pramuka tingkat penggalang berusia dari 10-15 tahun.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Tingkatan dalam Penggalang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Penggalang memiliki beberapa tingkatan dalam golongannya, yaitu :</w:t>
      </w:r>
    </w:p>
    <w:p w:rsidR="00D064F1" w:rsidRPr="00D064F1" w:rsidRDefault="00D064F1" w:rsidP="00D064F1">
      <w:pPr>
        <w:numPr>
          <w:ilvl w:val="0"/>
          <w:numId w:val="5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Ramu</w:t>
      </w:r>
    </w:p>
    <w:p w:rsidR="00D064F1" w:rsidRPr="00D064F1" w:rsidRDefault="00D064F1" w:rsidP="00D064F1">
      <w:pPr>
        <w:numPr>
          <w:ilvl w:val="0"/>
          <w:numId w:val="5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Rakit</w:t>
      </w:r>
    </w:p>
    <w:p w:rsidR="00D064F1" w:rsidRPr="00D064F1" w:rsidRDefault="00D064F1" w:rsidP="00D064F1">
      <w:pPr>
        <w:numPr>
          <w:ilvl w:val="0"/>
          <w:numId w:val="5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Terap</w:t>
      </w:r>
    </w:p>
    <w:p w:rsidR="00D064F1" w:rsidRPr="00D064F1" w:rsidRDefault="00D064F1" w:rsidP="00D064F1">
      <w:pPr>
        <w:numPr>
          <w:ilvl w:val="0"/>
          <w:numId w:val="5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Penggalang Garuda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Tingkatan Penggalang juga memiliki Syarat Kecakapan Umum (SKU) dan Syarat Kecakapan Khusus (SKK) yang harus dipenuhi untuk mendapatkan kenaikan tingkat atau pendapatkan Tanda Kecapakan Khusus TKK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Sistem Kelompok Satuan Terpisah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Satuan terkecil dalam Penggalang disebut regu. Setiap regu diketuai oleh seorang Pimpinan Regu (PINRU)yang bertanggung jawab penuh atas regunya tersebut. Dalam Gugus depan Penggalang yang dapat berisi lebih dari satu regu putra/putri, terdapat peserta didik yang bertugas mengkoordinir regu-regu tersebut, peserta didik itu disebut Pratama (untuk putra) atau Pratami (untuk putri).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Regu dalam penggalang mempunyai nama-nama untuk mengidentifikasi regu tersebut. Nama Regu Putra diambil dari nama binatang, misalnya harimau, kobra, elang, kalajengking, dan sebagainya. Sedangkan nama regu putri diambil dari nama bunga, semisal anggrek, anyelir, mawar, melati.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Trisatya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Janji Pramuka Penggalang (Trisatya) berbeda dengan Siaga dan Penegak/Pandega. Berikut isi Trisatya Penggalang: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TRISATYA Demi kehormatanku, aku berjanji akan bersungguh sungguh:</w:t>
      </w:r>
    </w:p>
    <w:p w:rsidR="00D064F1" w:rsidRPr="00D064F1" w:rsidRDefault="00D064F1" w:rsidP="00D064F1">
      <w:pPr>
        <w:numPr>
          <w:ilvl w:val="0"/>
          <w:numId w:val="6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Menjalankan kewajibanku kepada Tuhan Yang Maha Esa, Negara Kesatuan Republik Indonesia dan Mengamalkan Pancasila</w:t>
      </w:r>
    </w:p>
    <w:p w:rsidR="00D064F1" w:rsidRPr="00D064F1" w:rsidRDefault="00D064F1" w:rsidP="00D064F1">
      <w:pPr>
        <w:numPr>
          <w:ilvl w:val="0"/>
          <w:numId w:val="6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Menolong sesama hidup dan mempersiapkan diri membangun masyarakat</w:t>
      </w:r>
    </w:p>
    <w:p w:rsidR="00D064F1" w:rsidRPr="00D064F1" w:rsidRDefault="00D064F1" w:rsidP="00D064F1">
      <w:pPr>
        <w:numPr>
          <w:ilvl w:val="0"/>
          <w:numId w:val="6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Menepati Dasa Dharma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Dasa Dharma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adalah sepuluh janji seorang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DASA DHARMA</w:t>
      </w:r>
    </w:p>
    <w:p w:rsidR="00D064F1" w:rsidRPr="00D064F1" w:rsidRDefault="00D064F1" w:rsidP="00D064F1">
      <w:pPr>
        <w:numPr>
          <w:ilvl w:val="0"/>
          <w:numId w:val="6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Taqwa kepada tuhan yang maha esa</w:t>
      </w:r>
    </w:p>
    <w:p w:rsidR="00D064F1" w:rsidRPr="00D064F1" w:rsidRDefault="00D064F1" w:rsidP="00D064F1">
      <w:pPr>
        <w:numPr>
          <w:ilvl w:val="0"/>
          <w:numId w:val="6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Cinta alam dan kasih sayang kepada manusia</w:t>
      </w:r>
    </w:p>
    <w:p w:rsidR="00D064F1" w:rsidRPr="00D064F1" w:rsidRDefault="00D064F1" w:rsidP="00D064F1">
      <w:pPr>
        <w:numPr>
          <w:ilvl w:val="0"/>
          <w:numId w:val="6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Patriot yang sopan dan kesatria</w:t>
      </w:r>
    </w:p>
    <w:p w:rsidR="00D064F1" w:rsidRPr="00D064F1" w:rsidRDefault="00D064F1" w:rsidP="00D064F1">
      <w:pPr>
        <w:numPr>
          <w:ilvl w:val="0"/>
          <w:numId w:val="6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Patuh dan suka bermusyawarah</w:t>
      </w:r>
    </w:p>
    <w:p w:rsidR="00D064F1" w:rsidRPr="00D064F1" w:rsidRDefault="00D064F1" w:rsidP="00D064F1">
      <w:pPr>
        <w:numPr>
          <w:ilvl w:val="0"/>
          <w:numId w:val="6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Rela menolong dan tabah</w:t>
      </w:r>
    </w:p>
    <w:p w:rsidR="00D064F1" w:rsidRPr="00D064F1" w:rsidRDefault="00D064F1" w:rsidP="00D064F1">
      <w:pPr>
        <w:numPr>
          <w:ilvl w:val="0"/>
          <w:numId w:val="6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Rajin,terampil,dan gembira</w:t>
      </w:r>
    </w:p>
    <w:p w:rsidR="00D064F1" w:rsidRPr="00D064F1" w:rsidRDefault="00D064F1" w:rsidP="00D064F1">
      <w:pPr>
        <w:numPr>
          <w:ilvl w:val="0"/>
          <w:numId w:val="6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Hemat cermat dan bersahaja</w:t>
      </w:r>
    </w:p>
    <w:p w:rsidR="00D064F1" w:rsidRPr="00D064F1" w:rsidRDefault="00D064F1" w:rsidP="00D064F1">
      <w:pPr>
        <w:numPr>
          <w:ilvl w:val="0"/>
          <w:numId w:val="6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Disiplin,berani dan setia</w:t>
      </w:r>
    </w:p>
    <w:p w:rsidR="00D064F1" w:rsidRPr="00D064F1" w:rsidRDefault="00D064F1" w:rsidP="00D064F1">
      <w:pPr>
        <w:numPr>
          <w:ilvl w:val="0"/>
          <w:numId w:val="6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Bertanggung jawab dan dapat dipercaya</w:t>
      </w:r>
    </w:p>
    <w:p w:rsidR="00D064F1" w:rsidRPr="00D064F1" w:rsidRDefault="00D064F1" w:rsidP="00D064F1">
      <w:pPr>
        <w:numPr>
          <w:ilvl w:val="0"/>
          <w:numId w:val="6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Suci dalam pikiran perkataan dan perbuatan</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WARNA DAN ARTI KIASAN TKU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lastRenderedPageBreak/>
        <w:drawing>
          <wp:inline distT="0" distB="0" distL="0" distR="0">
            <wp:extent cx="3810000" cy="981075"/>
            <wp:effectExtent l="19050" t="0" r="0" b="0"/>
            <wp:docPr id="40" name="Picture 40" descr="http://puisikoe.blog.com/files/2010/01/tku_sgt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uisikoe.blog.com/files/2010/01/tku_sgtd.gif"/>
                    <pic:cNvPicPr>
                      <a:picLocks noChangeAspect="1" noChangeArrowheads="1"/>
                    </pic:cNvPicPr>
                  </pic:nvPicPr>
                  <pic:blipFill>
                    <a:blip r:embed="rId47"/>
                    <a:srcRect/>
                    <a:stretch>
                      <a:fillRect/>
                    </a:stretch>
                  </pic:blipFill>
                  <pic:spPr bwMode="auto">
                    <a:xfrm>
                      <a:off x="0" y="0"/>
                      <a:ext cx="3810000" cy="981075"/>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Kelopak bunga kelapa yang mulai merekah, menggambarkan pertumbuhan tanaman, mengibaratkan Pramuka Siaga yang sedang tumbuh menjadi tunas calon bangsa.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kelopak bunga diletakkan miring, menggambarkan bunga kelapa yang selalu memperlihatkan sudut miring terhadap batang pohonnya, mengibaratkan keterikatan Pramuka Siaga dengan keluarga dan orang tuanya.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Mayang terurai bertangkai tiga buah, menggambarkan bunga yang sudah mulai berkembang, indah dan menarik, mengibaratkan Pramuka Penggalang yang riang, lincah dan bersikap menarik, sebagai calon tunas bangsa yang sedang berkembang, menggladi dirinya dengan jiwa Pramuka yang berlandaskan pada Trisatya.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 Mayang terurai yang mekar ke samping, mengibaratkan makin terbukanya pandangan Pramuka Penggalang, dan menerima pengaruh yang baik dari lingkungan sekitarnya.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e. Bintang bersudut lima mengibaratkan Ketuhanan Yang Mahaesa dan Pancasila.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f. Dua buah tunas kelapa yang berpasangan mengibaratkan keselarasan dan kesatuan gerak Pramuka Penegak dan Pandega, putera dan puteri, yang sedang membina dirinya sebagai mahluk pribadi, mahluk sosial dan mahluk Tuhan, menuju cita-cita bangsa yang tinggi, setinggi bintang di langit, untuk kemudian mengabdikan dirinya ke dalam dank e luar organisasi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 Tanda Penegak Bantara, Penegak Laksana dan Pandega diletakkan di atas pundak kiri dan kanan, mengibaratkan pemberian tanggung jawab yang tidak ringan yang dipikulnya sebagai anggota Gerakan Pramuka dan kader pembangunan bangsa dan negara.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Arti warna: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warna hijau melambangkan kesegaran hidup sesuatu yang sedang tumbuh.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warna merah melambangkan kemeriahan hidup sesuatu yang sedang berkembang.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warna kuning dan kuning emas melambangkan kecerahan hidup yang menuju ke keagungan dan keluhuran budi.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warna coklat melambangkan kematangan jasmani dan rohani, kedewasaan dan keteguhan.</w:t>
      </w:r>
    </w:p>
    <w:p w:rsidR="00D064F1" w:rsidRPr="00D064F1" w:rsidRDefault="00D064F1" w:rsidP="00D064F1">
      <w:pPr>
        <w:spacing w:before="100" w:beforeAutospacing="1" w:after="100" w:afterAutospacing="1" w:line="240" w:lineRule="auto"/>
        <w:jc w:val="center"/>
        <w:outlineLvl w:val="1"/>
        <w:rPr>
          <w:rFonts w:ascii="Arial Narrow" w:eastAsia="Times New Roman" w:hAnsi="Arial Narrow" w:cs="Times New Roman"/>
          <w:b/>
          <w:bCs/>
          <w:sz w:val="24"/>
          <w:szCs w:val="24"/>
        </w:rPr>
      </w:pPr>
      <w:r w:rsidRPr="00FD1994">
        <w:rPr>
          <w:rFonts w:ascii="Arial Narrow" w:eastAsia="Times New Roman" w:hAnsi="Arial Narrow" w:cs="Times New Roman"/>
          <w:b/>
          <w:bCs/>
          <w:sz w:val="24"/>
          <w:szCs w:val="24"/>
        </w:rPr>
        <w:t>POKOK POKOK PENJELASAN DAN PENJABARAN DASA DARMA</w:t>
      </w:r>
    </w:p>
    <w:tbl>
      <w:tblPr>
        <w:tblW w:w="2340" w:type="dxa"/>
        <w:tblCellSpacing w:w="15" w:type="dxa"/>
        <w:tblCellMar>
          <w:left w:w="0" w:type="dxa"/>
          <w:right w:w="0" w:type="dxa"/>
        </w:tblCellMar>
        <w:tblLook w:val="04A0"/>
      </w:tblPr>
      <w:tblGrid>
        <w:gridCol w:w="2217"/>
        <w:gridCol w:w="36"/>
        <w:gridCol w:w="36"/>
        <w:gridCol w:w="51"/>
      </w:tblGrid>
      <w:tr w:rsidR="00D064F1" w:rsidRPr="00D064F1" w:rsidTr="00D064F1">
        <w:trPr>
          <w:tblCellSpacing w:w="15" w:type="dxa"/>
        </w:trPr>
        <w:tc>
          <w:tcPr>
            <w:tcW w:w="5000" w:type="pct"/>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p>
        </w:tc>
      </w:tr>
    </w:tbl>
    <w:p w:rsidR="00D064F1" w:rsidRPr="00D064F1" w:rsidRDefault="00D064F1" w:rsidP="00D064F1">
      <w:pPr>
        <w:spacing w:after="0" w:line="240" w:lineRule="auto"/>
        <w:rPr>
          <w:rFonts w:ascii="Arial Narrow" w:eastAsia="Times New Roman" w:hAnsi="Arial Narrow" w:cs="Times New Roman"/>
          <w:vanish/>
          <w:sz w:val="24"/>
          <w:szCs w:val="24"/>
        </w:rPr>
      </w:pPr>
    </w:p>
    <w:tbl>
      <w:tblPr>
        <w:tblW w:w="0" w:type="auto"/>
        <w:tblCellSpacing w:w="15" w:type="dxa"/>
        <w:tblCellMar>
          <w:left w:w="0" w:type="dxa"/>
          <w:right w:w="0" w:type="dxa"/>
        </w:tblCellMar>
        <w:tblLook w:val="04A0"/>
      </w:tblPr>
      <w:tblGrid>
        <w:gridCol w:w="9420"/>
      </w:tblGrid>
      <w:tr w:rsidR="00D064F1" w:rsidRPr="00D064F1" w:rsidTr="00D064F1">
        <w:trPr>
          <w:tblCellSpacing w:w="15" w:type="dxa"/>
        </w:trPr>
        <w:tc>
          <w:tcPr>
            <w:tcW w:w="0" w:type="auto"/>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lastRenderedPageBreak/>
              <w:t>Pokok-pokok Pengertian</w:t>
            </w:r>
            <w:r w:rsidRPr="00D064F1">
              <w:rPr>
                <w:rFonts w:ascii="Arial Narrow" w:eastAsia="Times New Roman" w:hAnsi="Arial Narrow" w:cs="Times New Roman"/>
                <w:sz w:val="24"/>
                <w:szCs w:val="24"/>
              </w:rPr>
              <w:t xml:space="preserve">1. </w:t>
            </w:r>
            <w:r w:rsidRPr="00FD1994">
              <w:rPr>
                <w:rFonts w:ascii="Arial Narrow" w:eastAsia="Times New Roman" w:hAnsi="Arial Narrow" w:cs="Times New Roman"/>
                <w:b/>
                <w:bCs/>
                <w:sz w:val="24"/>
                <w:szCs w:val="24"/>
              </w:rPr>
              <w:t>Dasadarma</w:t>
            </w:r>
            <w:r w:rsidRPr="00D064F1">
              <w:rPr>
                <w:rFonts w:ascii="Arial Narrow" w:eastAsia="Times New Roman" w:hAnsi="Arial Narrow" w:cs="Times New Roman"/>
                <w:sz w:val="24"/>
                <w:szCs w:val="24"/>
              </w:rPr>
              <w:t xml:space="preserve"> adalah ketentuan moral. Karena itu, Dasadarma memuat pokok-pokok moral yang harus ditanamkan kepada anggota Pramuka agar mereka dapat berkembang menjadi manusia berwatak, warga Negara Republik Indonesia yang setia, dan sekaligus mampu menghargai dan mencintai sesame manusia dan alam ciptaan Tuhan Yang Mahaesa.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2. </w:t>
            </w:r>
            <w:r w:rsidRPr="00FD1994">
              <w:rPr>
                <w:rFonts w:ascii="Arial Narrow" w:eastAsia="Times New Roman" w:hAnsi="Arial Narrow" w:cs="Times New Roman"/>
                <w:b/>
                <w:bCs/>
                <w:sz w:val="24"/>
                <w:szCs w:val="24"/>
              </w:rPr>
              <w:t>Republlik Indonesia</w:t>
            </w:r>
            <w:r w:rsidRPr="00D064F1">
              <w:rPr>
                <w:rFonts w:ascii="Arial Narrow" w:eastAsia="Times New Roman" w:hAnsi="Arial Narrow" w:cs="Times New Roman"/>
                <w:sz w:val="24"/>
                <w:szCs w:val="24"/>
              </w:rPr>
              <w:t xml:space="preserve"> adalah Negara hukum yang berdasarkan falsafah Pancasila, Karena itu, rumusan Dasadarma Pramuka berisi penjabaran dari Pancasila dalam kehidupannya sehari-hari.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3. </w:t>
            </w:r>
            <w:r w:rsidRPr="00FD1994">
              <w:rPr>
                <w:rFonts w:ascii="Arial Narrow" w:eastAsia="Times New Roman" w:hAnsi="Arial Narrow" w:cs="Times New Roman"/>
                <w:b/>
                <w:bCs/>
                <w:sz w:val="24"/>
                <w:szCs w:val="24"/>
              </w:rPr>
              <w:t>Dasadarma</w:t>
            </w:r>
            <w:r w:rsidRPr="00D064F1">
              <w:rPr>
                <w:rFonts w:ascii="Arial Narrow" w:eastAsia="Times New Roman" w:hAnsi="Arial Narrow" w:cs="Times New Roman"/>
                <w:sz w:val="24"/>
                <w:szCs w:val="24"/>
              </w:rPr>
              <w:t xml:space="preserve"> yang berarti sepuluh tuntunan tingkah laku adalah sarana untuk melaksanakan satya (janji, ikar, ungkapan kata haaati). Dengan demikian, maka Dasadarma Pramuka pertama-tama adalah ketentuan pengamalan dari Trisatya dan kemudian dilengkapi dengan nilai-nilai luhur yang bermanfaat dalam tata kehidupan.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Penjelasan masing-masing Darma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1. Darma pertama: Takwa kepada Tuhan Yang Mahaesa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Pendahuluan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Apa yang tercantum di dalam Trisatya tentang menjalankan kewajiban terhadap Tuhan dan yang terdapat dalam Dasadarma pertama sudah harus sedikit dibedakan bahwa: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Di dalam Trisatya, ungkapan itu merupakan janji (ikrar) seseorang yang diresapkan dalam hati atau dirinya sedangkan dalam hati atau dirinya sedngkan yang ada di dalam Dasadarma pertama adalah perwujudannya secara kongret dalam tingkah laku ataupun sikapnya,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Atau dengan kaata lain yang ada di dalam Trisatya itu merupakan sesuatu yang ada di dalam batin dan yang terdapat di dalam darma adalah yang tampak lahiriah. Oleh karena itu yang terdapat di dalam Dasadarma bukanlah suatu pengulangan, tetapi penekan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Pengertian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1.Takwa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Pengertian takwa adalah bermacam-macam, antara lain: bertahan, luhur, berbakti, mengerjakan yang utama dan meninggalakan yang tercela, hati-hati, terpelihara, dan lain-lain.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Pada hakekatnya takwa adalah usaha dan kegiatan seseorang yang sangat utama dalam perkembangan hidupnya. Bagi bangsa Indonesia yang berketuhanan Yang Mahaesa, yang menjadi tujuan hidupnya adalah keselamatan, perdamaian, persatuan dan kesatuan baik didunia maupun dikhirat, Tujuan hidup ini hanya dapat dicapai semata-mata dengan takwa kepada Tuhan Ynag Mahaesa, yaitu:</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Bertahan terhadap godaan-godaan hidup, berkubu dan berperisal untuk memelihara diri dari dorongan hawa nafsu.</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lastRenderedPageBreak/>
              <w:t>2. Taat melaksanakan ajaran-ajaran Tuhan, mengerjakan yang baik dan berguna serta menjauhi segala yang buruk dan yang tidak berguna bagi dirinya maupun bagi masyarakat serta seluruh umat manusia.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Mengembalikan, menyerahkan kepada Tuhan segala darma bakti dan amal usahanya untuk mendapatkan penilaian; sebagaimana Tuhan menghendaki sikap ini merupakan sikap seseorang kepada pribadi lain yang dianggap mengatasi dirinya, bahkan mengatasi segala-galanya, sehingga seseorang menyatakan hormat dan baktinya, serta memuji, meluhurkan dan lain-lain terhadap pribadi lain yang dianggap Mahaagung itu,</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Tuhan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Di sini kita dapat mencoba memahami pengertian kita tentang Tuhan baaik berpangkal dari kemanusiaan yang antara lain dianugerahi akal budi, maupun dari wahyu Tuhan sendiri yang terdapat dalam kitab suci yang diturunkan kepada kita melalui para Nabi/ Rosul.</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Dari segi kemanusiaan (akal budi), Tuhan adalah zat yang ada secara mutlak yang ada dengan. Zat yang menjadi sumber atau sebab adanya segala sesuatu di dalam alam semesta (couse prima atau sebab pertama).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Karena itu, Dia tidak dapat disamakan atau dibandingkan dengan apa saja yang ada. Dia mengatasi, melewati, dan menembus segala-galanya.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Dari wahyu Tuhan sendiri yang dianugerahkan kepada kita melalui firman atau sabdaNya di dalam Kitab suci, kita dapat mengetahui bahwa Dia adalah pencipta Yang Maha Kuasa, Maha Murah, lagi Maha Penyayang Tuhan menjadikan alam semesta termasuk manusia tanpa mengambil suatu bahan atau menggunakan alat. Hanya kaarena afirman-Nya, alam semesta ini menjadi ada. Yang semula tidak ada menjadi ada, dari tingkat yang paling rendah sampai tingkat yang paling tinggi dan luhur. Dari yang tiada bernyawa kepada yang bernyawa dan berjiwa, Dari hasil karya Tuhan itu, kita dapat mengenal segala macam sifat Tuhan yang melebihi dan mengatasi apa yang terdapat di dalam alam semesta ini, terutama dari wahyu Tuhan sendiri. Kita juga dapat memahami kegaiban Tuhan. Oleh karena itu, kita tidak dapat membandingkan zat kodrat sifat Ilahi dengan yang ada dalam ala mini. Hal ini juga termasuk dengan sifat Tuhan Yang Mahaesa. Namun sebagai insane manusia, kita akan berusaha memahami apa arti esa pada Tuhan itu.</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Esa= satu/tunggal.</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Maksudnya bukanlah “satu” yang dapat dihitung. Satu yang dapat dihitung adalah satu yang dapat dibagi atau disbanding-bandingkan. Maka, satu atau esa pada Tuhan adalah mutlak. Satu/tunggal yang tidak dapat dibagi-bagi dan dibandingkan.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“Tiada Tuhan selain Allah”.</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Berbicara tentang pengertian taakwa kepada Tuhan Yang Mahaesa tidak dapat dipisahkan daari pengertian moral, budi pekerti, dan akhlak.</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lastRenderedPageBreak/>
              <w:t>Moral, budi pekerti atau akhlak adalah sikap yang digerakan oleh jiwa yang menimbulkan tindakan dan perbuatan manusia terhadap Tuhan, terhadap sesamamanusia, sesame makhluk, dan terhadap diri sendir. Akhlak terhadap Tuhan Yang Mahaesa meliputi cinta, takut, harap, syukur, taubat, ikhlas terhadap Tuhan, mencintai atau membenci kare Tuhan. Akhlak terhadap Tuhan Yang Mahaesa mengandung unsure-unsur takwa, berimankepada Tuhan Yang Mahaesa, dan berbudi pekerti yang luhur.</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Akhlak terhadap sesame manusia atau terhadap masyarakat mencakup berbakti kepada orang tua, hubungan baik antara sesame, malu, jujur, ramah, tolong menolong, harga menghargai, memberi maaf, memelihara kekeluargaan, dan lain-lainnya. Akhalakterhadap sesame manusia mengandung unsur hubungan kemanusia mengandung unsure hubungan kemanusiaan yang baik akhlak terhadap sesama akhluk Tuhan yang hidup ataupun benda mati mencakup belas kasih, suka memelihara, beradab, dan sebagainya,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Akhlak terhadap sesame makhluk Tuhan mengandung unsure peri kemanusiaan.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Akhlak terhadap diri sendiri meliputi: memelihara harga diri, berani membela hak, rajin tanggungjawab, menjauhkan diri dari takabur, sifat-sifat bermuka dua sifat pengecut, dengki, loba, tamak, lekas putus asa, dan sebagainya.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Akhlak terhadap diri sendiri mengandung unsure budi pekerti yang luhur, berani mawas diri, dan mampu menyesuaikan diri.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Pelaksanaan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Sesuai dengan tujuan Gerakan Pramuka yang mengarahkan anak didik menjadi manusia yang berkepribadian dan berwatak luhur, dan juga karena falsafah hidup bangsa Indonesia berdasarkan Pancasila, maka sudahseharusnyalah iman kepada Tuhan dari masing-masing anak didik itu diperdalama dan diperkuat.iman anak didik kepada Tuhan itu bellum cukup kalau hanya kita berikan pengajaran lisan/tertullis tanpa ada perwujudan kongkret dalam tingkah lakkku kehidupan anak didik.</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Maka, apa yang diimani dari agama dan kepercayaan tentang Tuhan haruslah dijabarkan dalam sikap hidupnya yang nyata dan dapat dirasakan oleh llingkungannya, karena itu akan terdapat kepicangan apabila Gerakan Pramuka hanya dapat mengemukakan ajaran tentang takwa kepada Tuhan Yang Mahaesa ini, tetapi kurang memberikan bimbingan dan kesempatan kepada peserta didik untuk melaksanakan darmanya yang pertama ini. Untuk mewujudkan cita-cita Gerakan Pramuka, dalam hal ini banyak caran dan metode yang dapat dilaksanakan, sesuai dengan tingkat umur dan kemampuan anak didik dan kepercayaan masing-masing.</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Cara atau metode dapaat berlainan, tetapi tujuannya kiranya hanya satu, ialah terciptanya manusia Indonesia yang utuh dan sempurna (Pancasilais).</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 xml:space="preserve">Segala macam ketentuan moral/kebaikan yang tersimpan dalamajaran agama (seperti tertera dalam darma-darma yang berikut)seharusnyalah dikembangkan dalam sikap hidup anak didik. Darma-darma itu merupakan bentuk-bentuk perwujudan kongret dari takwanya kepada Tuhan di samping </w:t>
            </w:r>
            <w:r w:rsidRPr="00D064F1">
              <w:rPr>
                <w:rFonts w:ascii="Arial Narrow" w:eastAsia="Times New Roman" w:hAnsi="Arial Narrow" w:cs="Times New Roman"/>
                <w:b/>
                <w:bCs/>
                <w:sz w:val="24"/>
                <w:szCs w:val="24"/>
              </w:rPr>
              <w:lastRenderedPageBreak/>
              <w:t>doa, sembahyang, dan bentuk peribadatan lain.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u w:val="single"/>
              </w:rPr>
              <w:t>Sebagai Contoh</w:t>
            </w:r>
            <w:r w:rsidRPr="00D064F1">
              <w:rPr>
                <w:rFonts w:ascii="Arial Narrow" w:eastAsia="Times New Roman" w:hAnsi="Arial Narrow" w:cs="Times New Roman"/>
                <w:b/>
                <w:bCs/>
                <w:sz w:val="24"/>
                <w:szCs w:val="24"/>
              </w:rPr>
              <w:t>.</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Sikap cinta dan kasih saying, etia, patuh, adil, jujur, suci,dan lain-lain adalah merupakan pengejawantahan dan perwujudan dari ketakwaan seseorang kepada Tuhan. Sulit untuk mengatakan bahwa sebenarnya tidak jujur orang mengarahkan dia itu takwa kepada Tuhan, tetapi dalamhidupnya dia bertindak dan bersikap membenci, curang, tidak adil, dan sebagainya terhadap sesamanya.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Maka dari itu, dalam prakteknya, mengembangan ketakwaan kepada Tuhan dapat dilaksanakan dalam segala kegiatan kepramukaan mulai dari bermain dampai kepada bekerja sama dan hidup bersama.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Dalam kegiatan permainan, kita sudah dapat menamkan sifat-sifat jujur, patuh, setia dan tabah.</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Kalau anak sudah dibiasakan bermaian seperti itu, maka dia akan berkembang menjadi pribadi yang baik, berwatak luhur dan berkepribadian.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Akhirnya, akan berguna bagi sesame manusia, masyarakat, bangsa dan negaranya. Semua ini tiada lain didasarkan pada takwanya kepada Tuhan.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Menuntun anak untuk melaksanakan ibadah,</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4. Menyelenggarakan peringatan-peringatan hari besar agama.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5. Menghormati orang beragama lain.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6. Menyelenggarakan cermah keagamaan.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7. Menghormati orang tua.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FD1994">
              <w:rPr>
                <w:rFonts w:ascii="Arial Narrow" w:eastAsia="Times New Roman" w:hAnsi="Arial Narrow" w:cs="Times New Roman"/>
                <w:b/>
                <w:bCs/>
                <w:sz w:val="24"/>
                <w:szCs w:val="24"/>
              </w:rPr>
              <w:t>2. Darma kedua: Cinta alam dan kasih sayang sesama manusia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a. Pengertian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Tuhan Yang Mahaesa telah menciptakan seluruh alam semesta yang terdiri dari manusia, binatang, tumbuhan-tumbuhan, dan benda-benda alam.</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Bumi, alam, hewan, dan tumbuh-tumbuhan tersebut diciptakan Allah bagi kesejahteraan manusia.Karena itu, sudah selayaknya pemberian Allah ini dikelola, dimanfaatkan, dan dibangun.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Sebagai makhluk Tuhan yang lengkap dengan akal budi, rasa, karsa dan karya, serta dengan kelima inderia manusia patut mengetahui makna seluruh ciptaana-NYa.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 xml:space="preserve">Wajar dan pantaslah Pramuka, secara alamiah, melimpahkan cinta kepada alam sekitarnya (benda </w:t>
            </w:r>
            <w:r w:rsidRPr="00D064F1">
              <w:rPr>
                <w:rFonts w:ascii="Arial Narrow" w:eastAsia="Times New Roman" w:hAnsi="Arial Narrow" w:cs="Times New Roman"/>
                <w:b/>
                <w:bCs/>
                <w:sz w:val="24"/>
                <w:szCs w:val="24"/>
              </w:rPr>
              <w:lastRenderedPageBreak/>
              <w:t>alam, satwa, dan tumbuh-tumbuhan), kasih sayang kepada sesama manusia dan sesama hidup serta menjaga kelestariannya.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Kelestarian benda alam, satwa, dan tumbuh-tumbuhan perlu dijaga dan dipelihara kaarena hutan tanah, pantai, fauna, dan flora serta laut merupakan sumber alam yang perlu dikembangan untuk menunjang kehidupan generasi kini dan dipelihara kelestariannya untuk kehidupan generasi mendatang.</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Di samping itu, sebagai Negara kepulauan pemanfaatan wilayah pesisir dan lautan yang sekaligus memelihara kelestarian sumber ala mini dengan menanggulangi pencemaran laut, perawatan hutan, hutan bakau dan hutan payau, serta pengembangan budi daya laut menduduki tempat yang penting pula.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Yang dimaksud dengan cinta dan kasih saying apabila manusia dapat ikut merasakan suka dan derita alam sekitarnya khususnya manusia. Kelompok-kelompok manusia ini merupakan bangsa-bangsa dari Negara yang terdapat di dunia ini. Bila kita ingindan mau mengerti dan bergaul dengan bangsa lain maka rasa kasih sayanglah yang dapat mendekatkan kita dengan siapa pun. Dengan demikian, akan terciptalah perdamaian dan persahabatan antar manusia maupun antar bangsa.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Khususnya sebagai seorang Pramuka menganggap Pramuka lainnya baik dan Indonesia maupun dari bangsa lain sebagai saudaranya kaarena masing-masing mempunyai satya dan darma sebagai ketntuan moral. Pramuka Indonesia yang bertujuan menjadi manusia yang berkepribadian dan berwatak luhur sudah sepantasnyalah jika ia berusaha meninggalkan watak yang dapat menjauhkan ia dengan ciptaan Tuhan lainnya dengan memiliki sifat-sifat yang penuh rasa cinta dan kasih saying.</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Darma ini adalah tuntunan untuk mengamalkan sila kedua dari Pancasila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 xml:space="preserve">b. </w:t>
            </w:r>
            <w:r w:rsidRPr="00D064F1">
              <w:rPr>
                <w:rFonts w:ascii="Arial Narrow" w:eastAsia="Times New Roman" w:hAnsi="Arial Narrow" w:cs="Times New Roman"/>
                <w:b/>
                <w:bCs/>
                <w:sz w:val="24"/>
                <w:szCs w:val="24"/>
                <w:u w:val="single"/>
              </w:rPr>
              <w:t>Pelaksanaan dalam hidup sehari-hari.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Membawa peserta didik kea lam bebas kebun raya agar mengetahui dan mengenal berbagai jenis tumbuhn-tumbuhan, Anjurkanlah kepada meereka memelihara tenaman di rumah masing-masing. Hal ini dapat dijadikan persyaratan untuk mencapai tanda kecakapan khusus.</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Begitu pula halnya sikap kita terhadap binatang, perkenalakan peserta didik dengan sifat masing-masing jenis binatang untuk mengetahui manfaatnya. Anjurkan juga memelihara dengan baik binatang yang mereka miliki.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1.Kasih sayang sesama manusia tidak lepas dari perwujudan kerendahan diri manusia sebagai makhluk terhadap keagungan pencipta-Nya. Ketakwaan kita kepada Tuhan Yang Mahaesa wajib dihayati sepanjang hidup. Di samping itu, perlu membangun watak utama antara lain, tidak mementingkan diri pribadi, menghargai orang lain meskipun tidak sebangsa dan seagama. Demikian pula, bersaudara dengan Pramuka sedunia.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 xml:space="preserve">2.Siapa pun yang kita kenal dan kita dekaaaaati lambaat-laun akan timbul rasa cinta alam dan kasih saying sesama manusia. Rasa inilah yang dapat menggugah rasa dekat dengan Alkhalik, karena </w:t>
            </w:r>
            <w:r w:rsidRPr="00D064F1">
              <w:rPr>
                <w:rFonts w:ascii="Arial Narrow" w:eastAsia="Times New Roman" w:hAnsi="Arial Narrow" w:cs="Times New Roman"/>
                <w:b/>
                <w:bCs/>
                <w:sz w:val="24"/>
                <w:szCs w:val="24"/>
              </w:rPr>
              <w:lastRenderedPageBreak/>
              <w:t>tidak terhalang oleh rasa benci, marah dan sifat-sifat yang tidak terpuji, dengan demikian, kita menyadari keagungan Tuhan Yang Mahaesa.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FD1994">
              <w:rPr>
                <w:rFonts w:ascii="Arial Narrow" w:eastAsia="Times New Roman" w:hAnsi="Arial Narrow" w:cs="Times New Roman"/>
                <w:b/>
                <w:bCs/>
                <w:sz w:val="24"/>
                <w:szCs w:val="24"/>
              </w:rPr>
              <w:t xml:space="preserve">3. Darma Ketiga : </w:t>
            </w:r>
            <w:r w:rsidRPr="00FD1994">
              <w:rPr>
                <w:rFonts w:ascii="Arial Narrow" w:eastAsia="Times New Roman" w:hAnsi="Arial Narrow" w:cs="Times New Roman"/>
                <w:b/>
                <w:bCs/>
                <w:i/>
                <w:iCs/>
                <w:sz w:val="24"/>
                <w:szCs w:val="24"/>
              </w:rPr>
              <w:t>Patriot yang sopan dan ksatria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a. Pengertian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Patriot berarti putra tanah air, sebagai seorang warga Negara Reoublik Indonesia, seorang Pramuka adalah putra yang baik, berbakti, setia dan siap siaga membela tanah airnya.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Sopan adalah tingkah laku yang halus dan menghormati orang lain. Orang yang sopan bersikap ramah tamah dan bersahabat bukan pembenci dan selalu disukai orang lain.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Ksatria adalah orang yang gagah berani dan jujur. Ksatria juga mengandung arti kepahlawanan, sifat gagah berani dan jujur. Jadi, kata ksatria mengandung makna keberanian, kejujuran, dan kepahlawanan.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4. Seorang Pramuka yang mematuhi darma ini, bersma-sama dengan warga Negara yang lain mempunyai satu kata hati dan satu sikap mempertahankan tanah airnya, menjunjung tinggi martabat bangsanya.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5. Darma ini adlah tuntunan untuk mengamalkan Pancasila ketiga.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 xml:space="preserve">b. </w:t>
            </w:r>
            <w:r w:rsidRPr="00D064F1">
              <w:rPr>
                <w:rFonts w:ascii="Arial Narrow" w:eastAsia="Times New Roman" w:hAnsi="Arial Narrow" w:cs="Times New Roman"/>
                <w:b/>
                <w:bCs/>
                <w:sz w:val="24"/>
                <w:szCs w:val="24"/>
                <w:u w:val="single"/>
              </w:rPr>
              <w:t>Pelaksanaan dalam Hidup Sehari-hari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Membiasakan dan mendorong anggota Pramuka untuk:</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menghormati dan memahami serta menghayati lambing Negara, bendera sang Merah Putih dan lagu kebangsaan Indonesia Raya.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mengenal nilai-nilai luhur bangsa Indonesia sepeerti kekeluaargaan, gotong-royong, rmah tamah, religious, dan lain-lain.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Mencintai bahasa, seni budaya, dan sejarah Indonesia.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4. Mengerti, menghayaati, mengamalkan dan mengamankan Pancasila.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Mengenal adapt-istiadat suku-suku bangsa di Indonesia.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Mengutamakan kepentingan umum dari pada kepentingan diri pribadi. Selalu membantu dan membela yang lemah dan yang benar.</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4. Membiasakan diri berani mengakui kesalah dan membenaarkan yang benar.</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5. Menghormati orng tua, guru dan pemimpin.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FD1994">
              <w:rPr>
                <w:rFonts w:ascii="Arial Narrow" w:eastAsia="Times New Roman" w:hAnsi="Arial Narrow" w:cs="Times New Roman"/>
                <w:b/>
                <w:bCs/>
                <w:sz w:val="24"/>
                <w:szCs w:val="24"/>
              </w:rPr>
              <w:lastRenderedPageBreak/>
              <w:t xml:space="preserve">4. Darma keempaat: </w:t>
            </w:r>
            <w:r w:rsidRPr="00FD1994">
              <w:rPr>
                <w:rFonts w:ascii="Arial Narrow" w:eastAsia="Times New Roman" w:hAnsi="Arial Narrow" w:cs="Times New Roman"/>
                <w:b/>
                <w:bCs/>
                <w:i/>
                <w:iCs/>
                <w:sz w:val="24"/>
                <w:szCs w:val="24"/>
              </w:rPr>
              <w:t>Patuh dan suka bermusyawarah</w:t>
            </w:r>
            <w:r w:rsidRPr="00FD1994">
              <w:rPr>
                <w:rFonts w:ascii="Arial Narrow" w:eastAsia="Times New Roman" w:hAnsi="Arial Narrow" w:cs="Times New Roman"/>
                <w:b/>
                <w:bCs/>
                <w:sz w:val="24"/>
                <w:szCs w:val="24"/>
              </w:rPr>
              <w:t>.</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Pengertian</w:t>
            </w:r>
          </w:p>
          <w:p w:rsidR="00D064F1" w:rsidRPr="00D064F1" w:rsidRDefault="00D064F1" w:rsidP="00D064F1">
            <w:pPr>
              <w:numPr>
                <w:ilvl w:val="0"/>
                <w:numId w:val="62"/>
              </w:numPr>
              <w:spacing w:before="100" w:beforeAutospacing="1" w:after="100" w:afterAutospacing="1" w:line="240" w:lineRule="auto"/>
              <w:rPr>
                <w:rFonts w:ascii="Arial Narrow" w:eastAsia="Times New Roman" w:hAnsi="Arial Narrow" w:cs="Times New Roman"/>
                <w:sz w:val="24"/>
                <w:szCs w:val="24"/>
              </w:rPr>
            </w:pPr>
          </w:p>
          <w:p w:rsidR="00D064F1" w:rsidRPr="00D064F1" w:rsidRDefault="00D064F1" w:rsidP="00D064F1">
            <w:pPr>
              <w:numPr>
                <w:ilvl w:val="1"/>
                <w:numId w:val="62"/>
              </w:num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Patuh berarti setia dan bersedia melakukan sesuaaatu yang sudah disepakati dan ditentukan.</w:t>
            </w:r>
          </w:p>
          <w:p w:rsidR="00D064F1" w:rsidRPr="00D064F1" w:rsidRDefault="00D064F1" w:rsidP="00D064F1">
            <w:pPr>
              <w:numPr>
                <w:ilvl w:val="1"/>
                <w:numId w:val="62"/>
              </w:num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Musyawarah adalah laku utama seorang democrat yang menghormati pendapat orang lain. Orang yang suka bermusyawarah terhindar dari sikap yang otoriter dan semau sendiri. Dalam setiap gerak dan tindakan yang menyangkut orang lain, seorang lain baik dengan orang-orang yang terikat dalam pekerjaan atau dalam bentuk-bentuk organisasi.</w:t>
            </w:r>
          </w:p>
          <w:p w:rsidR="00D064F1" w:rsidRPr="00D064F1" w:rsidRDefault="00D064F1" w:rsidP="00D064F1">
            <w:pPr>
              <w:numPr>
                <w:ilvl w:val="1"/>
                <w:numId w:val="62"/>
              </w:num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Darma adalah tuntunan untuk mengamalkan Pancasila keempat.</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 xml:space="preserve">2. </w:t>
            </w:r>
            <w:r w:rsidRPr="00D064F1">
              <w:rPr>
                <w:rFonts w:ascii="Arial Narrow" w:eastAsia="Times New Roman" w:hAnsi="Arial Narrow" w:cs="Times New Roman"/>
                <w:b/>
                <w:bCs/>
                <w:sz w:val="24"/>
                <w:szCs w:val="24"/>
                <w:u w:val="single"/>
              </w:rPr>
              <w:t>Pelaksanaan dalam Hidup Sehari-hari</w:t>
            </w:r>
          </w:p>
          <w:p w:rsidR="00D064F1" w:rsidRPr="00D064F1" w:rsidRDefault="00D064F1" w:rsidP="00D064F1">
            <w:pPr>
              <w:numPr>
                <w:ilvl w:val="0"/>
                <w:numId w:val="63"/>
              </w:numPr>
              <w:spacing w:before="100" w:beforeAutospacing="1" w:after="100" w:afterAutospacing="1" w:line="240" w:lineRule="auto"/>
              <w:rPr>
                <w:rFonts w:ascii="Arial Narrow" w:eastAsia="Times New Roman" w:hAnsi="Arial Narrow" w:cs="Times New Roman"/>
                <w:sz w:val="24"/>
                <w:szCs w:val="24"/>
              </w:rPr>
            </w:pPr>
          </w:p>
          <w:p w:rsidR="00D064F1" w:rsidRPr="00D064F1" w:rsidRDefault="00D064F1" w:rsidP="00D064F1">
            <w:pPr>
              <w:numPr>
                <w:ilvl w:val="1"/>
                <w:numId w:val="63"/>
              </w:num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Membiasakan diri untuk menepati janji, mematuhi peraturan yang ditetapkan di gugusdepan dan mematuhui peraaaaturan di RT/RK, kampung dan desa, sekolah dan peratur perundang-undangan yang berlaku.</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Misalnya, setia mengikuti latihan membayar iuran, menaati peraturan lalu llintas dan lain-lain.</w:t>
            </w:r>
          </w:p>
          <w:p w:rsidR="00D064F1" w:rsidRPr="00D064F1" w:rsidRDefault="00D064F1" w:rsidP="00D064F1">
            <w:pPr>
              <w:numPr>
                <w:ilvl w:val="0"/>
                <w:numId w:val="64"/>
              </w:numPr>
              <w:spacing w:before="100" w:beforeAutospacing="1" w:after="100" w:afterAutospacing="1" w:line="240" w:lineRule="auto"/>
              <w:rPr>
                <w:rFonts w:ascii="Arial Narrow" w:eastAsia="Times New Roman" w:hAnsi="Arial Narrow" w:cs="Times New Roman"/>
                <w:sz w:val="24"/>
                <w:szCs w:val="24"/>
              </w:rPr>
            </w:pPr>
          </w:p>
          <w:p w:rsidR="00D064F1" w:rsidRPr="00D064F1" w:rsidRDefault="00D064F1" w:rsidP="00D064F1">
            <w:pPr>
              <w:numPr>
                <w:ilvl w:val="1"/>
                <w:numId w:val="64"/>
              </w:num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Belajar mendengar pendapat orang, menghargai gagasan orang lain.</w:t>
            </w:r>
          </w:p>
          <w:p w:rsidR="00D064F1" w:rsidRPr="00D064F1" w:rsidRDefault="00D064F1" w:rsidP="00D064F1">
            <w:pPr>
              <w:numPr>
                <w:ilvl w:val="1"/>
                <w:numId w:val="64"/>
              </w:num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Membiasakan untuk merumuskan kesepakatan dengan memperhaaatikan kepentingan orang banyak</w:t>
            </w:r>
          </w:p>
          <w:p w:rsidR="00D064F1" w:rsidRPr="00D064F1" w:rsidRDefault="00D064F1" w:rsidP="00D064F1">
            <w:pPr>
              <w:numPr>
                <w:ilvl w:val="1"/>
                <w:numId w:val="64"/>
              </w:num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Membiasakan diri untuk bermusyawarah sebelum melaksanakan suatu kegiatan (misalnya akan berkemah, widyawisata dan lain-lain.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FD1994">
              <w:rPr>
                <w:rFonts w:ascii="Arial Narrow" w:eastAsia="Times New Roman" w:hAnsi="Arial Narrow" w:cs="Times New Roman"/>
                <w:b/>
                <w:bCs/>
                <w:sz w:val="24"/>
                <w:szCs w:val="24"/>
              </w:rPr>
              <w:t xml:space="preserve">5. Darma kelima: </w:t>
            </w:r>
            <w:r w:rsidRPr="00FD1994">
              <w:rPr>
                <w:rFonts w:ascii="Arial Narrow" w:eastAsia="Times New Roman" w:hAnsi="Arial Narrow" w:cs="Times New Roman"/>
                <w:b/>
                <w:bCs/>
                <w:i/>
                <w:iCs/>
                <w:sz w:val="24"/>
                <w:szCs w:val="24"/>
              </w:rPr>
              <w:t>Rela menolong dan tabah</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a. Pengertian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Rela atau ikhlas adalah perbuatan yang dilakukan tanpa memperhitungkan untung dan rugi (tanpa pamrih). Rela menolong berarti melakukan perbuatan baik untuk kepentingan orang lain yang kurang mampu. Dengan maksud, agar orang yang ditolong itu dapat menyelesaikan maksudnya atau kemudian mampu merampungkan masalah seta tantangan yang dihadapi.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Tabah atau ulet adalah suatu sikap jiwa tahan uji. Meskipun seseorang mengetahui bahwa menjalankan tugasnya akan menghadapi kesulitan, tetapi ia tidak mundur dan tidak ragu.</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Darma ini adalah tuntunan untuk mengamalkan Pancasila sila kelima.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b. Pelaksanaan dalam Hidup sehari-hari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lastRenderedPageBreak/>
              <w:t>1. Membiasakan diri cepat menolong kecelakaan tanpa diminta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Membantu menyeberang jalan untuk orang tua, wanita.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Memberi tempat di tempat umum kepada orang tua dan wanita.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4. Membiasakan secara bertahap untuk mengatasi masalah-masalah dalam kehidupan sehari-hari di rumah, dan dimasyarakat..</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FD1994">
              <w:rPr>
                <w:rFonts w:ascii="Arial Narrow" w:eastAsia="Times New Roman" w:hAnsi="Arial Narrow" w:cs="Times New Roman"/>
                <w:b/>
                <w:bCs/>
                <w:sz w:val="24"/>
                <w:szCs w:val="24"/>
              </w:rPr>
              <w:t xml:space="preserve">6. Darma keenam : </w:t>
            </w:r>
            <w:r w:rsidRPr="00FD1994">
              <w:rPr>
                <w:rFonts w:ascii="Arial Narrow" w:eastAsia="Times New Roman" w:hAnsi="Arial Narrow" w:cs="Times New Roman"/>
                <w:b/>
                <w:bCs/>
                <w:i/>
                <w:iCs/>
                <w:sz w:val="24"/>
                <w:szCs w:val="24"/>
              </w:rPr>
              <w:t>Rajin, terampil, dan gembira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a. Pengertian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Rajin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Manusia dibedakan dengan makhluk hidup yang lain kaarena ia diciptakan mempunyai akal budi. Dengan demikian harus mengmbangkan diri dengan membaca, menulis, dan belajar, Dengan perkataan lain, ia menjalani proses kodrati dalam mendidik diri.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Lebih-lebih lagi, perkembangan ilmu pengetahuan dan teknologi telah melejit demikian cepat, maka menjadi kewajiban kita semua untuk mendorong anak didik (juga orang dewasa) untuk selalu rajin belajar, selalu berusaha dengan tekun, senantiasa tetap mengembangkan dirinya, dan selalu tertib melaksanakan tugas.</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Terampil</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Setiap manusia haarus beeerupaya untuk dapat berdiri di atas kaki sendiri. Untuk hal itu, yang menjadi syarat utama adalah keahlian dan keterampilan serta dapat mengerjakan suatu tugas dengan cepat dan tepat dengan hasil yang baik.</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Gembira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Manusia itu hidup dan menghidupi dengan mencari jalan bagaimana hidup yang baik. Untuk itu ia harus bekerja mencari nafkah, dan bersama-sama dengan orang lain ia bekerja sama.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Banyak kesulitan, rintangan, dan hambatan yang dihadapi. Dan tantangan ini akan diatasi dengan dorongan motivasi yang kuat. Suatu upaya untuk mendapat motivasi ini adalah manusia harus dapat berfikir cerah, berjiwa tenang, dan seimbang.</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Hal ini dapat dicapai bila manusia selalu mencari hal-hal yang positip dan optimistis.</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Sikap ppositip, optimis ini diperoleh dengan laku yang riang sehingga menimbulkan suasana gembira. Kegembiraan adalah perasaan senang dan bangga yang menimbulkan kegiatan dan bahkan rasa keberanian.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lastRenderedPageBreak/>
              <w:t>4. Rajin, terampil, dan gembira perlu selalu diterapkan dalam setiap usaha dan kegiatan.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 xml:space="preserve">b. </w:t>
            </w:r>
            <w:r w:rsidRPr="00D064F1">
              <w:rPr>
                <w:rFonts w:ascii="Arial Narrow" w:eastAsia="Times New Roman" w:hAnsi="Arial Narrow" w:cs="Times New Roman"/>
                <w:b/>
                <w:bCs/>
                <w:sz w:val="24"/>
                <w:szCs w:val="24"/>
                <w:u w:val="single"/>
              </w:rPr>
              <w:t>Pelaksanaan dalam Hidup Sehari-haari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Rajin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1.Biasakan membaca buku yang baik.</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2.Biasakan untuk membuaat karya tulis.</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3.Selenggarakan diskusi-diskusi untuk belajar; mengolah pikiran, mengemukakan pendapat.</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4.Tentukan jadwal harian yang tetap untuk belajar.</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Belajar selama dua jam sehari adalah layak.</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5.Atur kegiatan dengan menyesuaikan dengan kegiatan di sekolah, di rumah dan Gerakan Pramuka.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6.Membiasakan untuk menyusun jadwal kegiatan sehari-hari.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Bekerja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Jelaskan bahwa dibalik kesulitan, kegagalan, dan kekewaan selalu terdapat hal-hal yang baik dan berguna.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Biasakan bekerja menurut manfaat dan disesuaikan dengan kemampuan.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Jangan terlula cepat menegur, mengkertik atau menyalahkan orang lain.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4. Hargai dan atonjolkan suatu prestasi kerja.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5. Berikan beban dan tugas yang terus berkembang.</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6. Berusaha untuk bekerja dengan rencana.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7. Bergembiralah dalam tiap usaha.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8. Selesaikan setiap tugas pekerja, jangan tunda sampai esok hari.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 xml:space="preserve">3) </w:t>
            </w:r>
            <w:r w:rsidRPr="00D064F1">
              <w:rPr>
                <w:rFonts w:ascii="Arial Narrow" w:eastAsia="Times New Roman" w:hAnsi="Arial Narrow" w:cs="Times New Roman"/>
                <w:b/>
                <w:bCs/>
                <w:sz w:val="24"/>
                <w:szCs w:val="24"/>
                <w:u w:val="single"/>
              </w:rPr>
              <w:t>Terampil</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Pilihlah suatu jenis kemahiran dan keahlian yang sesuai dengan bakat.</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Latih terus-menerus.</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lastRenderedPageBreak/>
              <w:t>3. Jangan cepat puas setelah selesai mengerjakan sesuatu.</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4. Mintalah tuntunan dari orang yang lebih berpengalaman.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5. Jangan menolak tugas pekeerjaan apa pun yang diberikan pada Saudara.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Laksanakan tugas dengan sebaik-baiknya sesuai dengan kemampuan yang ada.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FD1994">
              <w:rPr>
                <w:rFonts w:ascii="Arial Narrow" w:eastAsia="Times New Roman" w:hAnsi="Arial Narrow" w:cs="Times New Roman"/>
                <w:b/>
                <w:bCs/>
                <w:sz w:val="24"/>
                <w:szCs w:val="24"/>
              </w:rPr>
              <w:t xml:space="preserve">7. Darma ketujuh: </w:t>
            </w:r>
            <w:r w:rsidRPr="00FD1994">
              <w:rPr>
                <w:rFonts w:ascii="Arial Narrow" w:eastAsia="Times New Roman" w:hAnsi="Arial Narrow" w:cs="Times New Roman"/>
                <w:b/>
                <w:bCs/>
                <w:i/>
                <w:iCs/>
                <w:sz w:val="24"/>
                <w:szCs w:val="24"/>
              </w:rPr>
              <w:t>Hermat, cermat, dan bersahaja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a. Pengertian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Hemat</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Hemat bukan beraaati “kikir” tetapi lebih terarah kepada dapatnya seorang Pramuka melakukan dan mengunakan suatu secara tepat menurut kegunaannya.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Secara rohaniah, dapat berarti suatu usaha memerangi hawa nad\fsu manusia dari keinginan berlebihan yang merugikan diri sendiri dan orang lain; (uang, mendisiplinkan diri sendiri).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Menghemat bukan berarti a social tapi untuk lebih memungkinkan dalam memberi kemungkinan usaha social ke pihak lain, (luang, tenaga, waktu dan sebagainya) yang lebih menguntungkan.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Secara material, dapat berarti memanfaaatkan sesua(materi) menurut keperluan sehingga usaha tidak berguna dapat dibendung sehingga dapat berguna bagi dia sendiri dan ornag lain.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Cermat</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Cermat lebih berarti “ teliti” sikap lakku seorang Pramuka harus senantiasa teliti baik terhadap dirinya sendiri (introspeksi) maupun yang datangnya dari laur dirinya sehingga ia senantiasa waspada.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Hal ini dapat dilakukan melalui proses berfikir, mengitung, dan mempertimbangkan segala sesuatu, untuk berbuat. Seorang Pramuka harus cerdas, terampil agar ia senantiasa terhindar dari kekeliruan dan kesalahan.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Ia harus berusaha untuk berbuat sesuatu dengan terencana dan yang bermanfaat.</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Bersahaja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Hal ini lebih berarti, sederhana kesederhanaan yang wajar dan tidak berlebih-lebihan sehingga dapat memberi kemungkinan penggambaran jiwa untuk (penampilan diri) dan menimbulkan kemampuan untuk hidup dengan apa yang didapat secaara halal tanpa merugikan diri sendiri dan ornag lain. Ia harus dapat menyerasikan antara keinginkan dan kemampuan, Bersahaja juga dapat berarti keberanian untuk menyatakan sesuatu yang sebenarnya.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lastRenderedPageBreak/>
              <w:t xml:space="preserve">b. </w:t>
            </w:r>
            <w:r w:rsidRPr="00D064F1">
              <w:rPr>
                <w:rFonts w:ascii="Arial Narrow" w:eastAsia="Times New Roman" w:hAnsi="Arial Narrow" w:cs="Times New Roman"/>
                <w:b/>
                <w:bCs/>
                <w:sz w:val="24"/>
                <w:szCs w:val="24"/>
                <w:u w:val="single"/>
              </w:rPr>
              <w:t>Pelaksanaan dalam Hidup Sehari-hari</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FD1994">
              <w:rPr>
                <w:rFonts w:ascii="Arial Narrow" w:eastAsia="Times New Roman" w:hAnsi="Arial Narrow" w:cs="Times New Roman"/>
                <w:b/>
                <w:bCs/>
                <w:sz w:val="24"/>
                <w:szCs w:val="24"/>
              </w:rPr>
              <w:t xml:space="preserve">8. Darma kedelapan: </w:t>
            </w:r>
            <w:r w:rsidRPr="00FD1994">
              <w:rPr>
                <w:rFonts w:ascii="Arial Narrow" w:eastAsia="Times New Roman" w:hAnsi="Arial Narrow" w:cs="Times New Roman"/>
                <w:b/>
                <w:bCs/>
                <w:i/>
                <w:iCs/>
                <w:sz w:val="24"/>
                <w:szCs w:val="24"/>
              </w:rPr>
              <w:t>Disiplin, berani dan Setia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 xml:space="preserve">a. </w:t>
            </w:r>
            <w:r w:rsidRPr="00D064F1">
              <w:rPr>
                <w:rFonts w:ascii="Arial Narrow" w:eastAsia="Times New Roman" w:hAnsi="Arial Narrow" w:cs="Times New Roman"/>
                <w:b/>
                <w:bCs/>
                <w:sz w:val="24"/>
                <w:szCs w:val="24"/>
                <w:u w:val="single"/>
              </w:rPr>
              <w:t>Pengertian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Disiplin dalam pengertian yang luas berarti paaaaaatuh dan mengikuti pemimpin dan atau ketentuan dan peraturan.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Dalam pengertian yang lebih khusus, disiplin berti mengekang dan mengendalikan diri.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Berani adalah suatu sikap mental untuk bersedia menghadapi dan mengatasi suatu masalah dan tantangan.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4. Setia berarti tetap pada suatu pendirian dan ketentuan.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5. Dengan demikian, maka berdisiplin tidak secara membabi buta melaksanakan perintah, ketnetuan dan peraturan, sebagai manusia ciptaan Tuhan, seseorang harus berani berbuaaaat berdasarkan pertimbangan dan nilai yang lebih tinggi.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 xml:space="preserve">b. </w:t>
            </w:r>
            <w:r w:rsidRPr="00D064F1">
              <w:rPr>
                <w:rFonts w:ascii="Arial Narrow" w:eastAsia="Times New Roman" w:hAnsi="Arial Narrow" w:cs="Times New Roman"/>
                <w:b/>
                <w:bCs/>
                <w:sz w:val="24"/>
                <w:szCs w:val="24"/>
                <w:u w:val="single"/>
              </w:rPr>
              <w:t>Pelaksanaan dalam Hidup Sehari-haaaari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Berusaha untuk mengendalikan dan mengaaaatur diri (self disiplin).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Mentaati peraaturan.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Menjalani ajaran dari ibadah agama,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4. Belajaaar untuk menilai kenyataan, bukti dan kebenaran suatu keterangan (informasi).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5. Patuh dengan pertimbangan dan keyakinan.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FD1994">
              <w:rPr>
                <w:rFonts w:ascii="Arial Narrow" w:eastAsia="Times New Roman" w:hAnsi="Arial Narrow" w:cs="Times New Roman"/>
                <w:b/>
                <w:bCs/>
                <w:sz w:val="24"/>
                <w:szCs w:val="24"/>
              </w:rPr>
              <w:t xml:space="preserve">9. Darma kesembilan: </w:t>
            </w:r>
            <w:r w:rsidRPr="00FD1994">
              <w:rPr>
                <w:rFonts w:ascii="Arial Narrow" w:eastAsia="Times New Roman" w:hAnsi="Arial Narrow" w:cs="Times New Roman"/>
                <w:b/>
                <w:bCs/>
                <w:i/>
                <w:iCs/>
                <w:sz w:val="24"/>
                <w:szCs w:val="24"/>
              </w:rPr>
              <w:t>Bertanggungjawab dan dapat dipercaya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 xml:space="preserve">a. </w:t>
            </w:r>
            <w:r w:rsidRPr="00D064F1">
              <w:rPr>
                <w:rFonts w:ascii="Arial Narrow" w:eastAsia="Times New Roman" w:hAnsi="Arial Narrow" w:cs="Times New Roman"/>
                <w:b/>
                <w:bCs/>
                <w:sz w:val="24"/>
                <w:szCs w:val="24"/>
                <w:u w:val="single"/>
              </w:rPr>
              <w:t>Pengertian dan Pelaksanaan dalan Hidup sehari-hari.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1.Yang dimaksud dengan bertanggungjawab ialah:</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 xml:space="preserve">Pramuka itu bertanggungjawab atas segala sesuatu yang diperbuat baik atas perinnntah maupun tidak, terutama secara pribadi bertanggungjawab terhadap Negara, bangsa, masyarakat dan </w:t>
            </w:r>
            <w:r w:rsidRPr="00D064F1">
              <w:rPr>
                <w:rFonts w:ascii="Arial Narrow" w:eastAsia="Times New Roman" w:hAnsi="Arial Narrow" w:cs="Times New Roman"/>
                <w:b/>
                <w:bCs/>
                <w:sz w:val="24"/>
                <w:szCs w:val="24"/>
              </w:rPr>
              <w:lastRenderedPageBreak/>
              <w:t>keluarga misalnya :</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Segala sesuatu yng diperintahkan kepadanya, harus dilakukan dengan penuh rasa tanggungjawab.</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Segala sesuatu yang dilakukan atas kehendak sendiri dilakukan dengan penuh rasa tanggungjawab.</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Pramuka harus berani bertanggungjawab atas suatu tindakan yang diambil, di luar perintah yang diberikan kepadanya karena perintah tersebut tidak dapat atau sulit dilaksanakannya,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4. Seorang Pramuka tidak akan mengelakkan suaatu tanggungjawab dengan suatu alasan yang dicari-cari,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Tujuannya adalah mendidik dan memasukkan suaaatu tanggungjawab yang besar kepadanya.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Yang dimaksud dengan dapat dipercaya ialah: Pramuka itu dapat dipercaya, baik perkataannya maupun perbuatannya.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Misalnya: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Dapat dipercaya itu berarti juga jujur, yaitu jujur terhadap diri sendiri, terhadap anak didik dan terhadap orang lai n terutama yang menyangkut uang, materi dan lain-lain.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Pramuka dapat dipercaya atas kata-katannya, perbuatannya dan lain sebagainya, apa yang dikatakannya tidaklah suaaatu karangan yang dibuat-buat.</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Apabila ia ditugaskan untuk melaksanakan sesuatu, maka ia dapat dipercaya bahwa ia pasti akan melaksanakannya dengan sebaik-baiknya.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4. Dalam kehidupan sehari-hari dimana dan kapan pun juga Pramuka dapat dipercaya bahwa ia tidak akan berbuat sesuatu yang tidak baik, meskipun tidak ada orang yang tahu atau yang mengawasinya.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5. Selalu menepati waktu yang sudah ditentukan,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Tujuan adalah mendidik Pramuka menjadi oarnag yang jujur dan yang dapat dipercaya akan segalati ngkah lakunya.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FD1994">
              <w:rPr>
                <w:rFonts w:ascii="Arial Narrow" w:eastAsia="Times New Roman" w:hAnsi="Arial Narrow" w:cs="Times New Roman"/>
                <w:b/>
                <w:bCs/>
                <w:sz w:val="24"/>
                <w:szCs w:val="24"/>
              </w:rPr>
              <w:t xml:space="preserve">10. Darma kesepuluh : </w:t>
            </w:r>
            <w:r w:rsidRPr="00FD1994">
              <w:rPr>
                <w:rFonts w:ascii="Arial Narrow" w:eastAsia="Times New Roman" w:hAnsi="Arial Narrow" w:cs="Times New Roman"/>
                <w:b/>
                <w:bCs/>
                <w:i/>
                <w:iCs/>
                <w:sz w:val="24"/>
                <w:szCs w:val="24"/>
              </w:rPr>
              <w:t>Suci dalam pikiran Perkataan dan perbuatan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 xml:space="preserve">a. </w:t>
            </w:r>
            <w:r w:rsidRPr="00D064F1">
              <w:rPr>
                <w:rFonts w:ascii="Arial Narrow" w:eastAsia="Times New Roman" w:hAnsi="Arial Narrow" w:cs="Times New Roman"/>
                <w:b/>
                <w:bCs/>
                <w:sz w:val="24"/>
                <w:szCs w:val="24"/>
                <w:u w:val="single"/>
              </w:rPr>
              <w:t>Pengertian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Seorang Pramuka dikatakan matang jiwanya, bila Pramuka itu dalam setiap tingkah lakunya sudah mengambarkan laku yang suci dalam pikiran, perkataan dan perbuatan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lastRenderedPageBreak/>
              <w:t>2. Suci dalam pikiran berate bahwa Pramuka tersebut selalu melihat dan memikirkan sesuatu itu pada segi baiknya atau ada hikmahnya dan tidak terlintas sama sekali pemikiran ke arah yang tidak baik.</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Suci dalam perkataan setiap apa yang telah dikatakan itu benar, jujur seerta dapat dipercaya dengan tidak menyinggung perasaan oeng lain.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4. Suci dalam peerbuatan sebagai akibat dari pikiran dan perkataan yang suci, maka Pramuka itu harus sanggup dan mampu berbuat yang baik dan benar untuk kepentingan Negara, bangsa, agama dan keluarga.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5. Dengan selalu melakukan pikiran, perkataan dan perbuatan yang suci akan menimbulkan pengertian dan kesadaran menurut siratan jiwa Pramuka sehingga Pramuka itu memukan dirinya sesuai dengan tujuan Gerakan Pramuka Antaranya: “…. Menjadi manusia yang berkepribadian dan berwatak luhur, tinggi metal-moral budi pekerati dan kuat keyakinan beragamanya…”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 xml:space="preserve">b. </w:t>
            </w:r>
            <w:r w:rsidRPr="00D064F1">
              <w:rPr>
                <w:rFonts w:ascii="Arial Narrow" w:eastAsia="Times New Roman" w:hAnsi="Arial Narrow" w:cs="Times New Roman"/>
                <w:b/>
                <w:bCs/>
                <w:sz w:val="24"/>
                <w:szCs w:val="24"/>
                <w:u w:val="single"/>
              </w:rPr>
              <w:t>Pelaksanaan dalam Hidup Sehari-hari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1. Seorang Pramuka selalu menyumbangkan pikirannya yang baik, tidak berprasangka, dan tidak boleh mempunyai sikap-sikap yang teercela dan selalu menghargai pemikiran-pemikiran orang lain. Sehingga timbul salaing haarga menghargai sesame manusia dalam kehidupannya sehari-hari.</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2. Seorang Pramuka akan selalu berhati-hati dan berusaha sekuat tenaga untuk mengendalikan diri aterhadap ucapannya, dan menjauhkan diri dari perkataan-perkataan yang tidak pantas dan menimbulkan ketidak percaayaan orang lain.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3. Seorang Pramuka akan menjadi contoh pribadi dalam segala tingkah lakunya dan menjauhkan diri dari perbuatan-perbuatan yang jelek yang terdapat dalam kehidupan masyarakat.</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4. Setiap Pramuka mempunyai pegangan hidup yaitu agama, jelas di sini bahwa Pramuka itu beragama bukan hanya dalam pikiran dan perkataan belaka, tetapi keberagamaan Pramuka tercermin pula dalam perbuatan yang nyata.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5. Usaha agar Pramuka itu satu dalam kata dan perbuatannya.</w:t>
            </w:r>
          </w:p>
        </w:tc>
      </w:tr>
    </w:tbl>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FD1994">
        <w:rPr>
          <w:rFonts w:ascii="Arial Narrow" w:eastAsia="Times New Roman" w:hAnsi="Arial Narrow" w:cs="Times New Roman"/>
          <w:b/>
          <w:bCs/>
          <w:sz w:val="24"/>
          <w:szCs w:val="24"/>
        </w:rPr>
        <w:lastRenderedPageBreak/>
        <w:t>Kegiatan Pramuka Penggalang</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Kegiatan dalam tingkatan penggalang antara lain:</w:t>
      </w:r>
    </w:p>
    <w:p w:rsidR="00D064F1" w:rsidRPr="00D064F1" w:rsidRDefault="00D064F1" w:rsidP="00D064F1">
      <w:pPr>
        <w:numPr>
          <w:ilvl w:val="0"/>
          <w:numId w:val="65"/>
        </w:num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Jambore</w:t>
      </w:r>
    </w:p>
    <w:p w:rsidR="00D064F1" w:rsidRPr="00D064F1" w:rsidRDefault="00D064F1" w:rsidP="00D064F1">
      <w:pPr>
        <w:numPr>
          <w:ilvl w:val="0"/>
          <w:numId w:val="66"/>
        </w:num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Lomba Tingkat, adalah pertemuan regu-regu Pramuka Penggalang dalam bentuk lomba kegiatan kepramukaan. Lomba tingkat dilaksanakan secara berjenjang dimulai dari tingkat gugusdepan (LT-I), ranting (LT-II), cabang (LT-III), daerah (LT-IV), nasional (LT-V).</w:t>
      </w:r>
    </w:p>
    <w:p w:rsidR="00D064F1" w:rsidRPr="00D064F1" w:rsidRDefault="00D064F1" w:rsidP="00D064F1">
      <w:pPr>
        <w:numPr>
          <w:ilvl w:val="0"/>
          <w:numId w:val="67"/>
        </w:num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lastRenderedPageBreak/>
        <w:t>Gladian Pimpinan Regu (Dianpinru), adalah pertemuan Pramuka Penggalang bagi Pemimpin Regu Utama (Pratama), Pemimpin Regu (Pinru) dan Wakil Pemimpin Regu (Wapinru) Penggalang, yang bertujuan memberikan pengetahuan dan pengalaman di bidang manajerial dan kepemimpinan. Dianpinru diselenggarakan oleh gugusdepan, kwartir ranting atau kwartir cabang. Kwartir Daerah dan Kwartir Nasional dapat menyelenggarakan Dianpinru apabila dipandang perlu.</w:t>
      </w:r>
    </w:p>
    <w:p w:rsidR="00D064F1" w:rsidRPr="00D064F1" w:rsidRDefault="00D064F1" w:rsidP="00D064F1">
      <w:pPr>
        <w:numPr>
          <w:ilvl w:val="0"/>
          <w:numId w:val="68"/>
        </w:num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Penjelajahan (Wide Game), adalah pertemuan Pramuka Penggalang dalam bentuk mencari jejak (orienteenering) dengan menggunakan tanda-tanda jejak, membuat peta, mencatat berbagai situasi dan dibagi dalam pos-pos. Setiap pos berisi kegiatan keterampilan kepramukaan seperti morse/semaphore, sandi, tali temali dan sejenisnya.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Dalam membuat peta, pramuka penggalang memiliki teknik tersendiri seperti peta pita. Peta pita dibuat oleh dua atau tiga orang yang biasanya mencatat posisi atau titik dari kompas bidik, kemudian orang yang lain akan mencatat kondisi sekitar dalam sebuah meja jalan. Meja lanan sendiri berbentuk papan seukuran kertas folio yang kemudian ditempel kertas yang digulung panjang</w:t>
      </w:r>
    </w:p>
    <w:p w:rsidR="00D064F1" w:rsidRPr="00D064F1" w:rsidRDefault="00D064F1" w:rsidP="00D064F1">
      <w:pPr>
        <w:numPr>
          <w:ilvl w:val="0"/>
          <w:numId w:val="69"/>
        </w:num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Latihan Bersama, adalah pertemuan Pramuka Penggalang dari dua atau lebih gugusdepan yang berada dalam datu kwartir ranting atau kwartir cabang mapun kwartir daerah dengan tujuan untuk saling tukar menukar pengalaman. Latihan gabungan ini dapat dilaksanakan dalam bentuk lomba, seperti baris-berbaris, PPPK, senam pramuka dan sejenisnya.</w:t>
      </w:r>
    </w:p>
    <w:p w:rsidR="00D064F1" w:rsidRPr="00D064F1" w:rsidRDefault="00D064F1" w:rsidP="00D064F1">
      <w:pPr>
        <w:numPr>
          <w:ilvl w:val="0"/>
          <w:numId w:val="70"/>
        </w:num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Perkemahan, adalah pertemuan Pramuka Penggalang yang dilaksanakan secara reguler, untuk mengevaluasi hasil latihan di gugusdepan. Perkemahan diselenggarakan dalam bentuk Persami (Perkemahan Sabtu Minggu), Perjusami (Perkemahan Jum”at Sabtu Minggu), perkemahan liburan dan sejenisnya.</w:t>
      </w:r>
    </w:p>
    <w:p w:rsidR="00D064F1" w:rsidRPr="00D064F1" w:rsidRDefault="00D064F1" w:rsidP="00D064F1">
      <w:pPr>
        <w:numPr>
          <w:ilvl w:val="0"/>
          <w:numId w:val="71"/>
        </w:num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Gelar (Demonstrasi) Kegiatan Penggalang, adalah pertemuan Pramuka Penggalang dalam bentuk keterampilan di hadapan masyarakat umum, seperti baris-berbaris, PPPK, gerak dan lagu, membuat konstruksi sederhana dari tongkat/bambu dan tali (pioneering), dan sejenisnya.</w:t>
      </w:r>
    </w:p>
    <w:p w:rsidR="00D064F1" w:rsidRPr="00D064F1" w:rsidRDefault="00D064F1" w:rsidP="00D064F1">
      <w:pPr>
        <w:numPr>
          <w:ilvl w:val="0"/>
          <w:numId w:val="72"/>
        </w:num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Pameran, adalah kegiatan yang memamerkan hasil karya Pramuka Penggalang kepada masyarakat.</w:t>
      </w:r>
    </w:p>
    <w:p w:rsidR="00D064F1" w:rsidRPr="00D064F1" w:rsidRDefault="00D064F1" w:rsidP="00D064F1">
      <w:pPr>
        <w:numPr>
          <w:ilvl w:val="0"/>
          <w:numId w:val="73"/>
        </w:num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Darmawisata, adalah kegiatan wisata ke tempat tertentu, seperti museum, industri, tempat bersejarah, dan sejenisnya.</w:t>
      </w:r>
    </w:p>
    <w:p w:rsidR="00D064F1" w:rsidRPr="00D064F1" w:rsidRDefault="00D064F1" w:rsidP="00D064F1">
      <w:pPr>
        <w:numPr>
          <w:ilvl w:val="0"/>
          <w:numId w:val="74"/>
        </w:num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Pentas Seni Budaya, adalah kegiatan yang menampilkan kreasi seni budaya para Pramuka Penggalang.</w:t>
      </w:r>
    </w:p>
    <w:p w:rsidR="00D064F1" w:rsidRPr="00D064F1" w:rsidRDefault="00D064F1" w:rsidP="00D064F1">
      <w:pPr>
        <w:numPr>
          <w:ilvl w:val="0"/>
          <w:numId w:val="75"/>
        </w:num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Karnaval, adalah kegiatan pawai yang menampilkan hasil kreatifitas Pramuka Penggalang.</w:t>
      </w:r>
    </w:p>
    <w:p w:rsidR="00D064F1" w:rsidRPr="00D064F1" w:rsidRDefault="00D064F1" w:rsidP="00D064F1">
      <w:pPr>
        <w:spacing w:before="100" w:beforeAutospacing="1" w:after="100" w:afterAutospacing="1" w:line="240" w:lineRule="auto"/>
        <w:outlineLvl w:val="0"/>
        <w:rPr>
          <w:rFonts w:ascii="Arial Narrow" w:eastAsia="Times New Roman" w:hAnsi="Arial Narrow" w:cs="Times New Roman"/>
          <w:b/>
          <w:bCs/>
          <w:kern w:val="36"/>
          <w:sz w:val="24"/>
          <w:szCs w:val="24"/>
        </w:rPr>
      </w:pPr>
      <w:r w:rsidRPr="00D064F1">
        <w:rPr>
          <w:rFonts w:ascii="Arial Narrow" w:eastAsia="Times New Roman" w:hAnsi="Arial Narrow" w:cs="Times New Roman"/>
          <w:b/>
          <w:bCs/>
          <w:kern w:val="36"/>
          <w:sz w:val="24"/>
          <w:szCs w:val="24"/>
        </w:rPr>
        <w:t>Pramuka Penegak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lastRenderedPageBreak/>
        <w:t>Penegak</w:t>
      </w:r>
      <w:r w:rsidRPr="00D064F1">
        <w:rPr>
          <w:rFonts w:ascii="Arial Narrow" w:eastAsia="Times New Roman" w:hAnsi="Arial Narrow" w:cs="Times New Roman"/>
          <w:sz w:val="24"/>
          <w:szCs w:val="24"/>
        </w:rPr>
        <w:t xml:space="preserve"> adalah anggota gerakan </w:t>
      </w:r>
      <w:hyperlink r:id="rId48" w:tooltip="Pramuka" w:history="1">
        <w:r w:rsidRPr="00FD1994">
          <w:rPr>
            <w:rFonts w:ascii="Arial Narrow" w:eastAsia="Times New Roman" w:hAnsi="Arial Narrow" w:cs="Times New Roman"/>
            <w:sz w:val="24"/>
            <w:szCs w:val="24"/>
            <w:u w:val="single"/>
          </w:rPr>
          <w:t>Pramuka</w:t>
        </w:r>
      </w:hyperlink>
      <w:r w:rsidRPr="00D064F1">
        <w:rPr>
          <w:rFonts w:ascii="Arial Narrow" w:eastAsia="Times New Roman" w:hAnsi="Arial Narrow" w:cs="Times New Roman"/>
          <w:sz w:val="24"/>
          <w:szCs w:val="24"/>
        </w:rPr>
        <w:t xml:space="preserve"> yang sudah memasuki jenjang umur 16 sampai 20 tahun.</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Tingkatan dalam Pramuka Penegak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Ada beberapa tingkatan dalam Penegak yaitu :</w:t>
      </w:r>
    </w:p>
    <w:p w:rsidR="00D064F1" w:rsidRPr="00D064F1" w:rsidRDefault="00D064F1" w:rsidP="00D064F1">
      <w:pPr>
        <w:numPr>
          <w:ilvl w:val="0"/>
          <w:numId w:val="7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Penegak bantara</w:t>
      </w:r>
    </w:p>
    <w:p w:rsidR="00D064F1" w:rsidRPr="00D064F1" w:rsidRDefault="00D064F1" w:rsidP="00D064F1">
      <w:pPr>
        <w:numPr>
          <w:ilvl w:val="0"/>
          <w:numId w:val="7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Penegak laksana</w:t>
      </w:r>
    </w:p>
    <w:p w:rsidR="00D064F1" w:rsidRPr="00D064F1" w:rsidRDefault="00D064F1" w:rsidP="00D064F1">
      <w:pPr>
        <w:numPr>
          <w:ilvl w:val="0"/>
          <w:numId w:val="7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penegak Pandega</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Satuan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Satuan terkecil Pramuka Penegak disebut </w:t>
      </w:r>
      <w:hyperlink r:id="rId49" w:tooltip="Sangga (halaman belum tersedia)" w:history="1">
        <w:r w:rsidRPr="00FD1994">
          <w:rPr>
            <w:rFonts w:ascii="Arial Narrow" w:eastAsia="Times New Roman" w:hAnsi="Arial Narrow" w:cs="Times New Roman"/>
            <w:sz w:val="24"/>
            <w:szCs w:val="24"/>
            <w:u w:val="single"/>
          </w:rPr>
          <w:t>Sangga</w:t>
        </w:r>
      </w:hyperlink>
      <w:r w:rsidRPr="00D064F1">
        <w:rPr>
          <w:rFonts w:ascii="Arial Narrow" w:eastAsia="Times New Roman" w:hAnsi="Arial Narrow" w:cs="Times New Roman"/>
          <w:sz w:val="24"/>
          <w:szCs w:val="24"/>
        </w:rPr>
        <w:t xml:space="preserve"> yang terdiri atas 7 sampai 10 orang Penegak. Sangga dipimpin salah seorang Penegak yang disebut Pimpinan Sangga (Pinsang). Setiap 4 Sangga dihimpun dalam sebuah </w:t>
      </w:r>
      <w:hyperlink r:id="rId50" w:tooltip="Ambalan Penegak" w:history="1">
        <w:r w:rsidRPr="00FD1994">
          <w:rPr>
            <w:rFonts w:ascii="Arial Narrow" w:eastAsia="Times New Roman" w:hAnsi="Arial Narrow" w:cs="Times New Roman"/>
            <w:sz w:val="24"/>
            <w:szCs w:val="24"/>
            <w:u w:val="single"/>
          </w:rPr>
          <w:t>Ambalan</w:t>
        </w:r>
      </w:hyperlink>
      <w:r w:rsidRPr="00D064F1">
        <w:rPr>
          <w:rFonts w:ascii="Arial Narrow" w:eastAsia="Times New Roman" w:hAnsi="Arial Narrow" w:cs="Times New Roman"/>
          <w:sz w:val="24"/>
          <w:szCs w:val="24"/>
        </w:rPr>
        <w:t xml:space="preserve">, yang dipimpin </w:t>
      </w:r>
      <w:hyperlink r:id="rId51" w:tooltip="Pradana (halaman belum tersedia)" w:history="1">
        <w:r w:rsidRPr="00FD1994">
          <w:rPr>
            <w:rFonts w:ascii="Arial Narrow" w:eastAsia="Times New Roman" w:hAnsi="Arial Narrow" w:cs="Times New Roman"/>
            <w:sz w:val="24"/>
            <w:szCs w:val="24"/>
            <w:u w:val="single"/>
          </w:rPr>
          <w:t>Pradana</w:t>
        </w:r>
      </w:hyperlink>
      <w:r w:rsidRPr="00D064F1">
        <w:rPr>
          <w:rFonts w:ascii="Arial Narrow" w:eastAsia="Times New Roman" w:hAnsi="Arial Narrow" w:cs="Times New Roman"/>
          <w:sz w:val="24"/>
          <w:szCs w:val="24"/>
        </w:rPr>
        <w:t>. Didalam Ambalan terdapat struktur organisasi yang lengkap misal : Kerani (juru tulis), Juang (Juru Uang), Juru Adat atau Pemangku Adat dan Anggota. Setiap Ambalan mempunyai nama yang bermacam-macam, bisa nama pahlawan, tokoh pewayangan dan lain sebagainya. Contohnya adalah nama Ambalan SMA Negeri 1 Purwokerto adalah “Pandawa” (Ambalan Putra) dan “Srikandi” (Ambalan Putri).</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Kode Kehormatan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hyperlink r:id="rId52" w:tooltip="Kode Kehormatan (halaman belum tersedia)" w:history="1">
        <w:r w:rsidRPr="00FD1994">
          <w:rPr>
            <w:rFonts w:ascii="Arial Narrow" w:eastAsia="Times New Roman" w:hAnsi="Arial Narrow" w:cs="Times New Roman"/>
            <w:sz w:val="24"/>
            <w:szCs w:val="24"/>
            <w:u w:val="single"/>
          </w:rPr>
          <w:t>Kode Kehormatan</w:t>
        </w:r>
      </w:hyperlink>
      <w:r w:rsidRPr="00D064F1">
        <w:rPr>
          <w:rFonts w:ascii="Arial Narrow" w:eastAsia="Times New Roman" w:hAnsi="Arial Narrow" w:cs="Times New Roman"/>
          <w:sz w:val="24"/>
          <w:szCs w:val="24"/>
        </w:rPr>
        <w:t xml:space="preserve"> untuk Pramuka Penegak terdiri atas </w:t>
      </w:r>
      <w:hyperlink r:id="rId53" w:tooltip="Pramuka indonesia" w:history="1">
        <w:r w:rsidRPr="00FD1994">
          <w:rPr>
            <w:rFonts w:ascii="Arial Narrow" w:eastAsia="Times New Roman" w:hAnsi="Arial Narrow" w:cs="Times New Roman"/>
            <w:sz w:val="24"/>
            <w:szCs w:val="24"/>
            <w:u w:val="single"/>
          </w:rPr>
          <w:t>Satya</w:t>
        </w:r>
      </w:hyperlink>
      <w:r w:rsidRPr="00D064F1">
        <w:rPr>
          <w:rFonts w:ascii="Arial Narrow" w:eastAsia="Times New Roman" w:hAnsi="Arial Narrow" w:cs="Times New Roman"/>
          <w:sz w:val="24"/>
          <w:szCs w:val="24"/>
        </w:rPr>
        <w:t>(janji) dan Ketentuan Moral (Dharma)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Janji Pramuka Penegak disebut Trisatya. Bunyi Trisatya Pramuka Penegak berbeda dengan Trisatya </w:t>
      </w:r>
      <w:hyperlink r:id="rId54" w:tooltip="Penggalang" w:history="1">
        <w:r w:rsidRPr="00FD1994">
          <w:rPr>
            <w:rFonts w:ascii="Arial Narrow" w:eastAsia="Times New Roman" w:hAnsi="Arial Narrow" w:cs="Times New Roman"/>
            <w:sz w:val="24"/>
            <w:szCs w:val="24"/>
            <w:u w:val="single"/>
          </w:rPr>
          <w:t>Penggalang</w:t>
        </w:r>
      </w:hyperlink>
      <w:r w:rsidRPr="00D064F1">
        <w:rPr>
          <w:rFonts w:ascii="Arial Narrow" w:eastAsia="Times New Roman" w:hAnsi="Arial Narrow" w:cs="Times New Roman"/>
          <w:sz w:val="24"/>
          <w:szCs w:val="24"/>
        </w:rPr>
        <w:t>. Berikut bunyi Trisatya Penegak: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Trisatya</w:t>
      </w:r>
      <w:r w:rsidRPr="00D064F1">
        <w:rPr>
          <w:rFonts w:ascii="Arial Narrow" w:eastAsia="Times New Roman" w:hAnsi="Arial Narrow" w:cs="Times New Roman"/>
          <w:sz w:val="24"/>
          <w:szCs w:val="24"/>
        </w:rPr>
        <w:br/>
        <w:t xml:space="preserve">Demi kehormatanku aku berjanji akan bersungguh-sungguh menjalankan kewajibanku terhadap </w:t>
      </w:r>
      <w:hyperlink r:id="rId55" w:tooltip="Tuhan" w:history="1">
        <w:r w:rsidRPr="00FD1994">
          <w:rPr>
            <w:rFonts w:ascii="Arial Narrow" w:eastAsia="Times New Roman" w:hAnsi="Arial Narrow" w:cs="Times New Roman"/>
            <w:sz w:val="24"/>
            <w:szCs w:val="24"/>
            <w:u w:val="single"/>
          </w:rPr>
          <w:t>Tuhan Yang Maha Esa</w:t>
        </w:r>
      </w:hyperlink>
      <w:r w:rsidRPr="00D064F1">
        <w:rPr>
          <w:rFonts w:ascii="Arial Narrow" w:eastAsia="Times New Roman" w:hAnsi="Arial Narrow" w:cs="Times New Roman"/>
          <w:sz w:val="24"/>
          <w:szCs w:val="24"/>
        </w:rPr>
        <w:t xml:space="preserve"> dan negara kesatuan </w:t>
      </w:r>
      <w:hyperlink r:id="rId56" w:tooltip="Republik Indonesia" w:history="1">
        <w:r w:rsidRPr="00FD1994">
          <w:rPr>
            <w:rFonts w:ascii="Arial Narrow" w:eastAsia="Times New Roman" w:hAnsi="Arial Narrow" w:cs="Times New Roman"/>
            <w:sz w:val="24"/>
            <w:szCs w:val="24"/>
            <w:u w:val="single"/>
          </w:rPr>
          <w:t>Republik Indonesia</w:t>
        </w:r>
      </w:hyperlink>
      <w:r w:rsidRPr="00D064F1">
        <w:rPr>
          <w:rFonts w:ascii="Arial Narrow" w:eastAsia="Times New Roman" w:hAnsi="Arial Narrow" w:cs="Times New Roman"/>
          <w:sz w:val="24"/>
          <w:szCs w:val="24"/>
        </w:rPr>
        <w:t>, menolong sesama hidup dan ikut serta membangun masyarakat, menepati Dasa Darma.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Ketentuan Moral Pramuka penegak disebut Dasa Dharma. Berikut isi Dasa Dharma Penegak: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DASA DHARMA</w:t>
      </w:r>
    </w:p>
    <w:p w:rsidR="00D064F1" w:rsidRPr="00D064F1" w:rsidRDefault="00D064F1" w:rsidP="00D064F1">
      <w:pPr>
        <w:numPr>
          <w:ilvl w:val="0"/>
          <w:numId w:val="7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Taqwa kepada Tuhan Yang Maha Esa</w:t>
      </w:r>
    </w:p>
    <w:p w:rsidR="00D064F1" w:rsidRPr="00D064F1" w:rsidRDefault="00D064F1" w:rsidP="00D064F1">
      <w:pPr>
        <w:numPr>
          <w:ilvl w:val="0"/>
          <w:numId w:val="7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Cinta alam dan kasih sayang kepada manusia</w:t>
      </w:r>
    </w:p>
    <w:p w:rsidR="00D064F1" w:rsidRPr="00D064F1" w:rsidRDefault="00D064F1" w:rsidP="00D064F1">
      <w:pPr>
        <w:numPr>
          <w:ilvl w:val="0"/>
          <w:numId w:val="7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Patriot yang sopan dan ksatria</w:t>
      </w:r>
    </w:p>
    <w:p w:rsidR="00D064F1" w:rsidRPr="00D064F1" w:rsidRDefault="00D064F1" w:rsidP="00D064F1">
      <w:pPr>
        <w:numPr>
          <w:ilvl w:val="0"/>
          <w:numId w:val="7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rela menolong dan tabah</w:t>
      </w:r>
    </w:p>
    <w:p w:rsidR="00D064F1" w:rsidRPr="00D064F1" w:rsidRDefault="00D064F1" w:rsidP="00D064F1">
      <w:pPr>
        <w:numPr>
          <w:ilvl w:val="0"/>
          <w:numId w:val="7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patuh dan suka bermusyawarah</w:t>
      </w:r>
    </w:p>
    <w:p w:rsidR="00D064F1" w:rsidRPr="00D064F1" w:rsidRDefault="00D064F1" w:rsidP="00D064F1">
      <w:pPr>
        <w:numPr>
          <w:ilvl w:val="0"/>
          <w:numId w:val="7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Rajin, trampil dan gembira</w:t>
      </w:r>
    </w:p>
    <w:p w:rsidR="00D064F1" w:rsidRPr="00D064F1" w:rsidRDefault="00D064F1" w:rsidP="00D064F1">
      <w:pPr>
        <w:numPr>
          <w:ilvl w:val="0"/>
          <w:numId w:val="7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Hemat cermat dan bersahaja</w:t>
      </w:r>
    </w:p>
    <w:p w:rsidR="00D064F1" w:rsidRPr="00D064F1" w:rsidRDefault="00D064F1" w:rsidP="00D064F1">
      <w:pPr>
        <w:numPr>
          <w:ilvl w:val="0"/>
          <w:numId w:val="7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Disiplin, berani dan setia</w:t>
      </w:r>
    </w:p>
    <w:p w:rsidR="00D064F1" w:rsidRPr="00D064F1" w:rsidRDefault="00D064F1" w:rsidP="00D064F1">
      <w:pPr>
        <w:numPr>
          <w:ilvl w:val="0"/>
          <w:numId w:val="7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Bertanggung jawab dan dapat dipercaya</w:t>
      </w:r>
    </w:p>
    <w:p w:rsidR="00D064F1" w:rsidRPr="00D064F1" w:rsidRDefault="00D064F1" w:rsidP="00D064F1">
      <w:pPr>
        <w:numPr>
          <w:ilvl w:val="0"/>
          <w:numId w:val="7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Suci dalam pikiran, perkataan dan perbuatan</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lastRenderedPageBreak/>
        <w:t>Kegiatan-kegiatan Penegak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Kegiatan Pramuka Penegak adalah perwujudan dari sumpah di atas. Berikut ini acara-acara pertemuan Penegak:</w:t>
      </w:r>
    </w:p>
    <w:p w:rsidR="00D064F1" w:rsidRPr="00D064F1" w:rsidRDefault="00D064F1" w:rsidP="00D064F1">
      <w:pPr>
        <w:numPr>
          <w:ilvl w:val="0"/>
          <w:numId w:val="7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Lompat Tali (Kegiatan ini dilaksanakan di masing-masing Ambalan)</w:t>
      </w:r>
    </w:p>
    <w:p w:rsidR="00D064F1" w:rsidRPr="00D064F1" w:rsidRDefault="00D064F1" w:rsidP="00D064F1">
      <w:pPr>
        <w:numPr>
          <w:ilvl w:val="0"/>
          <w:numId w:val="7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Pelantikan penegak, </w:t>
      </w:r>
      <w:hyperlink r:id="rId57" w:tooltip="Penegak Bantara" w:history="1">
        <w:r w:rsidRPr="00FD1994">
          <w:rPr>
            <w:rFonts w:ascii="Arial Narrow" w:eastAsia="Times New Roman" w:hAnsi="Arial Narrow" w:cs="Times New Roman"/>
            <w:sz w:val="24"/>
            <w:szCs w:val="24"/>
            <w:u w:val="single"/>
          </w:rPr>
          <w:t>Penegak Bantara</w:t>
        </w:r>
      </w:hyperlink>
      <w:r w:rsidRPr="00D064F1">
        <w:rPr>
          <w:rFonts w:ascii="Arial Narrow" w:eastAsia="Times New Roman" w:hAnsi="Arial Narrow" w:cs="Times New Roman"/>
          <w:sz w:val="24"/>
          <w:szCs w:val="24"/>
        </w:rPr>
        <w:t xml:space="preserve"> &amp; </w:t>
      </w:r>
      <w:hyperlink r:id="rId58" w:tooltip="Penegak Laksana" w:history="1">
        <w:r w:rsidRPr="00FD1994">
          <w:rPr>
            <w:rFonts w:ascii="Arial Narrow" w:eastAsia="Times New Roman" w:hAnsi="Arial Narrow" w:cs="Times New Roman"/>
            <w:sz w:val="24"/>
            <w:szCs w:val="24"/>
            <w:u w:val="single"/>
          </w:rPr>
          <w:t>Laksana</w:t>
        </w:r>
      </w:hyperlink>
    </w:p>
    <w:p w:rsidR="00D064F1" w:rsidRPr="00D064F1" w:rsidRDefault="00D064F1" w:rsidP="00D064F1">
      <w:pPr>
        <w:numPr>
          <w:ilvl w:val="0"/>
          <w:numId w:val="7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Gladian Pimpinan Sangga (DIANPINSA)</w:t>
      </w:r>
    </w:p>
    <w:p w:rsidR="00D064F1" w:rsidRPr="00D064F1" w:rsidRDefault="00D064F1" w:rsidP="00D064F1">
      <w:pPr>
        <w:numPr>
          <w:ilvl w:val="0"/>
          <w:numId w:val="78"/>
        </w:numPr>
        <w:spacing w:before="100" w:beforeAutospacing="1" w:after="100" w:afterAutospacing="1" w:line="240" w:lineRule="auto"/>
        <w:rPr>
          <w:rFonts w:ascii="Arial Narrow" w:eastAsia="Times New Roman" w:hAnsi="Arial Narrow" w:cs="Times New Roman"/>
          <w:sz w:val="24"/>
          <w:szCs w:val="24"/>
        </w:rPr>
      </w:pPr>
      <w:hyperlink r:id="rId59" w:tooltip="Raimuna" w:history="1">
        <w:r w:rsidRPr="00FD1994">
          <w:rPr>
            <w:rFonts w:ascii="Arial Narrow" w:eastAsia="Times New Roman" w:hAnsi="Arial Narrow" w:cs="Times New Roman"/>
            <w:sz w:val="24"/>
            <w:szCs w:val="24"/>
            <w:u w:val="single"/>
          </w:rPr>
          <w:t>Raimuna</w:t>
        </w:r>
      </w:hyperlink>
      <w:r w:rsidRPr="00D064F1">
        <w:rPr>
          <w:rFonts w:ascii="Arial Narrow" w:eastAsia="Times New Roman" w:hAnsi="Arial Narrow" w:cs="Times New Roman"/>
          <w:sz w:val="24"/>
          <w:szCs w:val="24"/>
        </w:rPr>
        <w:t xml:space="preserve"> (Rover Moot)</w:t>
      </w:r>
    </w:p>
    <w:p w:rsidR="00D064F1" w:rsidRPr="00D064F1" w:rsidRDefault="00D064F1" w:rsidP="00D064F1">
      <w:pPr>
        <w:numPr>
          <w:ilvl w:val="0"/>
          <w:numId w:val="7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Perkemahan Wirakarya (</w:t>
      </w:r>
      <w:r w:rsidRPr="00FD1994">
        <w:rPr>
          <w:rFonts w:ascii="Arial Narrow" w:eastAsia="Times New Roman" w:hAnsi="Arial Narrow" w:cs="Times New Roman"/>
          <w:i/>
          <w:iCs/>
          <w:sz w:val="24"/>
          <w:szCs w:val="24"/>
        </w:rPr>
        <w:t>Community Development Camp</w:t>
      </w:r>
      <w:r w:rsidRPr="00D064F1">
        <w:rPr>
          <w:rFonts w:ascii="Arial Narrow" w:eastAsia="Times New Roman" w:hAnsi="Arial Narrow" w:cs="Times New Roman"/>
          <w:sz w:val="24"/>
          <w:szCs w:val="24"/>
        </w:rPr>
        <w:t>)</w:t>
      </w:r>
    </w:p>
    <w:p w:rsidR="00D064F1" w:rsidRPr="00D064F1" w:rsidRDefault="00D064F1" w:rsidP="00D064F1">
      <w:pPr>
        <w:numPr>
          <w:ilvl w:val="0"/>
          <w:numId w:val="7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Perkemahan Bhakti (sama dengan Perkemahan Wirakarya tetapi merupakan acara Satuan Karya)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Jamboree On The Air</w:t>
      </w:r>
      <w:r w:rsidRPr="00D064F1">
        <w:rPr>
          <w:rFonts w:ascii="Arial Narrow" w:eastAsia="Times New Roman" w:hAnsi="Arial Narrow" w:cs="Times New Roman"/>
          <w:sz w:val="24"/>
          <w:szCs w:val="24"/>
        </w:rPr>
        <w:t xml:space="preserve"> (JOTA) dan </w:t>
      </w:r>
      <w:r w:rsidRPr="00FD1994">
        <w:rPr>
          <w:rFonts w:ascii="Arial Narrow" w:eastAsia="Times New Roman" w:hAnsi="Arial Narrow" w:cs="Times New Roman"/>
          <w:i/>
          <w:iCs/>
          <w:sz w:val="24"/>
          <w:szCs w:val="24"/>
        </w:rPr>
        <w:t>Jamboree On The Internet</w:t>
      </w:r>
      <w:r w:rsidRPr="00D064F1">
        <w:rPr>
          <w:rFonts w:ascii="Arial Narrow" w:eastAsia="Times New Roman" w:hAnsi="Arial Narrow" w:cs="Times New Roman"/>
          <w:sz w:val="24"/>
          <w:szCs w:val="24"/>
        </w:rPr>
        <w:t xml:space="preserve"> (JOTI)</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Tambahan</w:t>
      </w:r>
    </w:p>
    <w:p w:rsidR="00D064F1" w:rsidRPr="00D064F1" w:rsidRDefault="00D064F1" w:rsidP="00D064F1">
      <w:pPr>
        <w:numPr>
          <w:ilvl w:val="0"/>
          <w:numId w:val="7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Bentuk barisan </w:t>
      </w:r>
      <w:hyperlink r:id="rId60" w:tooltip="Upacara" w:history="1">
        <w:r w:rsidRPr="00FD1994">
          <w:rPr>
            <w:rFonts w:ascii="Arial Narrow" w:eastAsia="Times New Roman" w:hAnsi="Arial Narrow" w:cs="Times New Roman"/>
            <w:sz w:val="24"/>
            <w:szCs w:val="24"/>
            <w:u w:val="single"/>
          </w:rPr>
          <w:t>upacara</w:t>
        </w:r>
      </w:hyperlink>
      <w:r w:rsidRPr="00D064F1">
        <w:rPr>
          <w:rFonts w:ascii="Arial Narrow" w:eastAsia="Times New Roman" w:hAnsi="Arial Narrow" w:cs="Times New Roman"/>
          <w:sz w:val="24"/>
          <w:szCs w:val="24"/>
        </w:rPr>
        <w:t xml:space="preserve"> Pramuka penegak adalah Perlombaan dimana Pinsa berada disamping kanan barisan dan anggotanya berbaris seperti umumnya(berbanjar)</w:t>
      </w:r>
    </w:p>
    <w:p w:rsidR="00D064F1" w:rsidRPr="00D064F1" w:rsidRDefault="00D064F1" w:rsidP="00D064F1">
      <w:pPr>
        <w:numPr>
          <w:ilvl w:val="0"/>
          <w:numId w:val="7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Pramuka Penegak selain aktif di </w:t>
      </w:r>
      <w:hyperlink r:id="rId61" w:tooltip="Ambalan Penegak" w:history="1">
        <w:r w:rsidRPr="00FD1994">
          <w:rPr>
            <w:rFonts w:ascii="Arial Narrow" w:eastAsia="Times New Roman" w:hAnsi="Arial Narrow" w:cs="Times New Roman"/>
            <w:sz w:val="24"/>
            <w:szCs w:val="24"/>
            <w:u w:val="single"/>
          </w:rPr>
          <w:t>Ambalannya</w:t>
        </w:r>
      </w:hyperlink>
      <w:r w:rsidRPr="00D064F1">
        <w:rPr>
          <w:rFonts w:ascii="Arial Narrow" w:eastAsia="Times New Roman" w:hAnsi="Arial Narrow" w:cs="Times New Roman"/>
          <w:sz w:val="24"/>
          <w:szCs w:val="24"/>
        </w:rPr>
        <w:t xml:space="preserve"> masing-masing juga dapat bergabung dalam </w:t>
      </w:r>
      <w:hyperlink r:id="rId62" w:tooltip="Satuan Karya" w:history="1">
        <w:r w:rsidRPr="00FD1994">
          <w:rPr>
            <w:rFonts w:ascii="Arial Narrow" w:eastAsia="Times New Roman" w:hAnsi="Arial Narrow" w:cs="Times New Roman"/>
            <w:sz w:val="24"/>
            <w:szCs w:val="24"/>
            <w:u w:val="single"/>
          </w:rPr>
          <w:t>Satuan Karya Pramuka</w:t>
        </w:r>
      </w:hyperlink>
      <w:r w:rsidRPr="00D064F1">
        <w:rPr>
          <w:rFonts w:ascii="Arial Narrow" w:eastAsia="Times New Roman" w:hAnsi="Arial Narrow" w:cs="Times New Roman"/>
          <w:sz w:val="24"/>
          <w:szCs w:val="24"/>
        </w:rPr>
        <w:t xml:space="preserve"> (Saka) semisal Saka Bhayangkara (diselenggarakan oleh </w:t>
      </w:r>
      <w:hyperlink r:id="rId63" w:tooltip="Polri" w:history="1">
        <w:r w:rsidRPr="00FD1994">
          <w:rPr>
            <w:rFonts w:ascii="Arial Narrow" w:eastAsia="Times New Roman" w:hAnsi="Arial Narrow" w:cs="Times New Roman"/>
            <w:sz w:val="24"/>
            <w:szCs w:val="24"/>
            <w:u w:val="single"/>
          </w:rPr>
          <w:t>Polri</w:t>
        </w:r>
      </w:hyperlink>
      <w:r w:rsidRPr="00D064F1">
        <w:rPr>
          <w:rFonts w:ascii="Arial Narrow" w:eastAsia="Times New Roman" w:hAnsi="Arial Narrow" w:cs="Times New Roman"/>
          <w:sz w:val="24"/>
          <w:szCs w:val="24"/>
        </w:rPr>
        <w:t xml:space="preserve">), Saka Wanabhakti (diselenggarakan oleh </w:t>
      </w:r>
      <w:hyperlink r:id="rId64" w:tooltip="Perhutani" w:history="1">
        <w:r w:rsidRPr="00FD1994">
          <w:rPr>
            <w:rFonts w:ascii="Arial Narrow" w:eastAsia="Times New Roman" w:hAnsi="Arial Narrow" w:cs="Times New Roman"/>
            <w:sz w:val="24"/>
            <w:szCs w:val="24"/>
            <w:u w:val="single"/>
          </w:rPr>
          <w:t>Perhutani</w:t>
        </w:r>
      </w:hyperlink>
      <w:r w:rsidRPr="00D064F1">
        <w:rPr>
          <w:rFonts w:ascii="Arial Narrow" w:eastAsia="Times New Roman" w:hAnsi="Arial Narrow" w:cs="Times New Roman"/>
          <w:sz w:val="24"/>
          <w:szCs w:val="24"/>
        </w:rPr>
        <w:t>) dan lainnya.</w:t>
      </w:r>
    </w:p>
    <w:p w:rsidR="00D064F1" w:rsidRPr="00D064F1" w:rsidRDefault="00D064F1" w:rsidP="00D064F1">
      <w:pPr>
        <w:spacing w:before="100" w:beforeAutospacing="1" w:after="100" w:afterAutospacing="1" w:line="240" w:lineRule="auto"/>
        <w:outlineLvl w:val="0"/>
        <w:rPr>
          <w:rFonts w:ascii="Arial Narrow" w:eastAsia="Times New Roman" w:hAnsi="Arial Narrow" w:cs="Times New Roman"/>
          <w:b/>
          <w:bCs/>
          <w:kern w:val="36"/>
          <w:sz w:val="24"/>
          <w:szCs w:val="24"/>
        </w:rPr>
      </w:pPr>
      <w:r w:rsidRPr="00D064F1">
        <w:rPr>
          <w:rFonts w:ascii="Arial Narrow" w:eastAsia="Times New Roman" w:hAnsi="Arial Narrow" w:cs="Times New Roman"/>
          <w:b/>
          <w:bCs/>
          <w:kern w:val="36"/>
          <w:sz w:val="24"/>
          <w:szCs w:val="24"/>
        </w:rPr>
        <w:t>Pramuka Siaga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Dari Wikipedia bahasa Indonesia, ensiklopedia bebas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(Dialihkan dari </w:t>
      </w:r>
      <w:hyperlink r:id="rId65" w:tooltip="Siaga" w:history="1">
        <w:r w:rsidRPr="00FD1994">
          <w:rPr>
            <w:rFonts w:ascii="Arial Narrow" w:eastAsia="Times New Roman" w:hAnsi="Arial Narrow" w:cs="Times New Roman"/>
            <w:sz w:val="24"/>
            <w:szCs w:val="24"/>
            <w:u w:val="single"/>
          </w:rPr>
          <w:t>Siaga</w:t>
        </w:r>
      </w:hyperlink>
      <w:r w:rsidRPr="00D064F1">
        <w:rPr>
          <w:rFonts w:ascii="Arial Narrow" w:eastAsia="Times New Roman" w:hAnsi="Arial Narrow" w:cs="Times New Roman"/>
          <w:sz w:val="24"/>
          <w:szCs w:val="24"/>
        </w:rPr>
        <w: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Langsung ke: </w:t>
      </w:r>
      <w:hyperlink r:id="rId66" w:anchor="column-one" w:history="1">
        <w:r w:rsidRPr="00FD1994">
          <w:rPr>
            <w:rFonts w:ascii="Arial Narrow" w:eastAsia="Times New Roman" w:hAnsi="Arial Narrow" w:cs="Times New Roman"/>
            <w:sz w:val="24"/>
            <w:szCs w:val="24"/>
            <w:u w:val="single"/>
          </w:rPr>
          <w:t>navigasi</w:t>
        </w:r>
      </w:hyperlink>
      <w:r w:rsidRPr="00D064F1">
        <w:rPr>
          <w:rFonts w:ascii="Arial Narrow" w:eastAsia="Times New Roman" w:hAnsi="Arial Narrow" w:cs="Times New Roman"/>
          <w:sz w:val="24"/>
          <w:szCs w:val="24"/>
        </w:rPr>
        <w:t xml:space="preserve">, </w:t>
      </w:r>
      <w:hyperlink r:id="rId67" w:anchor="searchInput" w:history="1">
        <w:r w:rsidRPr="00FD1994">
          <w:rPr>
            <w:rFonts w:ascii="Arial Narrow" w:eastAsia="Times New Roman" w:hAnsi="Arial Narrow" w:cs="Times New Roman"/>
            <w:sz w:val="24"/>
            <w:szCs w:val="24"/>
            <w:u w:val="single"/>
          </w:rPr>
          <w:t>cari</w:t>
        </w:r>
      </w:hyperlink>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Siaga</w:t>
      </w:r>
      <w:r w:rsidRPr="00D064F1">
        <w:rPr>
          <w:rFonts w:ascii="Arial Narrow" w:eastAsia="Times New Roman" w:hAnsi="Arial Narrow" w:cs="Times New Roman"/>
          <w:sz w:val="24"/>
          <w:szCs w:val="24"/>
        </w:rPr>
        <w:t xml:space="preserve"> adalah sebutan bagi anggota </w:t>
      </w:r>
      <w:hyperlink r:id="rId68" w:tooltip="Pramuka" w:history="1">
        <w:r w:rsidRPr="00FD1994">
          <w:rPr>
            <w:rFonts w:ascii="Arial Narrow" w:eastAsia="Times New Roman" w:hAnsi="Arial Narrow" w:cs="Times New Roman"/>
            <w:sz w:val="24"/>
            <w:szCs w:val="24"/>
            <w:u w:val="single"/>
          </w:rPr>
          <w:t>Pramuka</w:t>
        </w:r>
      </w:hyperlink>
      <w:r w:rsidRPr="00D064F1">
        <w:rPr>
          <w:rFonts w:ascii="Arial Narrow" w:eastAsia="Times New Roman" w:hAnsi="Arial Narrow" w:cs="Times New Roman"/>
          <w:sz w:val="24"/>
          <w:szCs w:val="24"/>
        </w:rPr>
        <w:t xml:space="preserve"> yang berumur 7-10 tahun. Disebut Pramuka Siaga karena sesuai dengan kiasan masa perjuangan bangsa </w:t>
      </w:r>
      <w:hyperlink r:id="rId69" w:tooltip="Indonesia" w:history="1">
        <w:r w:rsidRPr="00FD1994">
          <w:rPr>
            <w:rFonts w:ascii="Arial Narrow" w:eastAsia="Times New Roman" w:hAnsi="Arial Narrow" w:cs="Times New Roman"/>
            <w:sz w:val="24"/>
            <w:szCs w:val="24"/>
            <w:u w:val="single"/>
          </w:rPr>
          <w:t>Indonesia</w:t>
        </w:r>
      </w:hyperlink>
      <w:r w:rsidRPr="00D064F1">
        <w:rPr>
          <w:rFonts w:ascii="Arial Narrow" w:eastAsia="Times New Roman" w:hAnsi="Arial Narrow" w:cs="Times New Roman"/>
          <w:sz w:val="24"/>
          <w:szCs w:val="24"/>
        </w:rPr>
        <w:t xml:space="preserve">, yaitu ketika rakyat Indonesia meyiagakan dirinya untuk mencapai kemerdekaan dengan berdirinya </w:t>
      </w:r>
      <w:hyperlink r:id="rId70" w:tooltip="Boedi Oetomo" w:history="1">
        <w:r w:rsidRPr="00FD1994">
          <w:rPr>
            <w:rFonts w:ascii="Arial Narrow" w:eastAsia="Times New Roman" w:hAnsi="Arial Narrow" w:cs="Times New Roman"/>
            <w:sz w:val="24"/>
            <w:szCs w:val="24"/>
            <w:u w:val="single"/>
          </w:rPr>
          <w:t>Boedi Oetomo</w:t>
        </w:r>
      </w:hyperlink>
      <w:r w:rsidRPr="00D064F1">
        <w:rPr>
          <w:rFonts w:ascii="Arial Narrow" w:eastAsia="Times New Roman" w:hAnsi="Arial Narrow" w:cs="Times New Roman"/>
          <w:sz w:val="24"/>
          <w:szCs w:val="24"/>
        </w:rPr>
        <w:t xml:space="preserve"> pada tahun </w:t>
      </w:r>
      <w:hyperlink r:id="rId71" w:tooltip="1908" w:history="1">
        <w:r w:rsidRPr="00FD1994">
          <w:rPr>
            <w:rFonts w:ascii="Arial Narrow" w:eastAsia="Times New Roman" w:hAnsi="Arial Narrow" w:cs="Times New Roman"/>
            <w:sz w:val="24"/>
            <w:szCs w:val="24"/>
            <w:u w:val="single"/>
          </w:rPr>
          <w:t>1908</w:t>
        </w:r>
      </w:hyperlink>
      <w:r w:rsidRPr="00D064F1">
        <w:rPr>
          <w:rFonts w:ascii="Arial Narrow" w:eastAsia="Times New Roman" w:hAnsi="Arial Narrow" w:cs="Times New Roman"/>
          <w:sz w:val="24"/>
          <w:szCs w:val="24"/>
        </w:rPr>
        <w:t xml:space="preserve"> sebagai tonggak awal perjuangan bangsa Indonesia.</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Kode kehormatan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hyperlink r:id="rId72" w:tooltip="Kode Kehormatan (halaman belum tersedia)" w:history="1">
        <w:r w:rsidRPr="00FD1994">
          <w:rPr>
            <w:rFonts w:ascii="Arial Narrow" w:eastAsia="Times New Roman" w:hAnsi="Arial Narrow" w:cs="Times New Roman"/>
            <w:sz w:val="24"/>
            <w:szCs w:val="24"/>
            <w:u w:val="single"/>
          </w:rPr>
          <w:t>Kode Kehormatan</w:t>
        </w:r>
      </w:hyperlink>
      <w:r w:rsidRPr="00D064F1">
        <w:rPr>
          <w:rFonts w:ascii="Arial Narrow" w:eastAsia="Times New Roman" w:hAnsi="Arial Narrow" w:cs="Times New Roman"/>
          <w:sz w:val="24"/>
          <w:szCs w:val="24"/>
        </w:rPr>
        <w:t xml:space="preserve"> bagi Pramuka Siaga ada dua, yang pertama disebut Dwi Satya (janji Pramuka Siaga), dan yang kedua disebut Dwi Darma (ketentuan moral Pramuka Siaga). Adapun isinya adalah:</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Dwi Satya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Demi kehormatanku, aku berjanji akan bersungguh-sungguh</w:t>
      </w:r>
    </w:p>
    <w:p w:rsidR="00D064F1" w:rsidRPr="00D064F1" w:rsidRDefault="00D064F1" w:rsidP="00D064F1">
      <w:pPr>
        <w:numPr>
          <w:ilvl w:val="0"/>
          <w:numId w:val="8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menjalankan kewajibanku terhadap Tuhan, Negara Kesatuan Indonesia, dan mengikuti tata krama keluarga</w:t>
      </w:r>
    </w:p>
    <w:p w:rsidR="00D064F1" w:rsidRPr="00D064F1" w:rsidRDefault="00D064F1" w:rsidP="00D064F1">
      <w:pPr>
        <w:numPr>
          <w:ilvl w:val="0"/>
          <w:numId w:val="8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setiap hari berbuat kebajikan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Dwi Darma</w:t>
      </w:r>
    </w:p>
    <w:p w:rsidR="00D064F1" w:rsidRPr="00D064F1" w:rsidRDefault="00D064F1" w:rsidP="00D064F1">
      <w:pPr>
        <w:numPr>
          <w:ilvl w:val="0"/>
          <w:numId w:val="8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Siaga berbakti kepada ayah dan ibundanya</w:t>
      </w:r>
    </w:p>
    <w:p w:rsidR="00D064F1" w:rsidRPr="00D064F1" w:rsidRDefault="00D064F1" w:rsidP="00D064F1">
      <w:pPr>
        <w:numPr>
          <w:ilvl w:val="0"/>
          <w:numId w:val="8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Siaga berani dan tidak putus asa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Dua Kode Kehormatan yang disebutkan di atas adalah standar moral bagi seorang Pramuka Siaga dalam bertingkah laku di masyarakat. Jadi kalau ada seorang anggota Pramuka Siaga yang tingkah lakunya tidak sesuai dengan standar moral ini, dia belum bisa disebut Pramuka Siaga seutuhnya.</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Satuan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Satuan terkecil dalam Pramuka Siaga disebut </w:t>
      </w:r>
      <w:hyperlink r:id="rId73" w:tooltip="Barung (halaman belum tersedia)" w:history="1">
        <w:r w:rsidRPr="00FD1994">
          <w:rPr>
            <w:rFonts w:ascii="Arial Narrow" w:eastAsia="Times New Roman" w:hAnsi="Arial Narrow" w:cs="Times New Roman"/>
            <w:sz w:val="24"/>
            <w:szCs w:val="24"/>
            <w:u w:val="single"/>
          </w:rPr>
          <w:t>Barung</w:t>
        </w:r>
      </w:hyperlink>
      <w:r w:rsidRPr="00D064F1">
        <w:rPr>
          <w:rFonts w:ascii="Arial Narrow" w:eastAsia="Times New Roman" w:hAnsi="Arial Narrow" w:cs="Times New Roman"/>
          <w:sz w:val="24"/>
          <w:szCs w:val="24"/>
        </w:rPr>
        <w:t xml:space="preserve"> setiap 4 Barung dihimpun dalam sebuah </w:t>
      </w:r>
      <w:hyperlink r:id="rId74" w:tooltip="Perindukan (halaman belum tersedia)" w:history="1">
        <w:r w:rsidRPr="00FD1994">
          <w:rPr>
            <w:rFonts w:ascii="Arial Narrow" w:eastAsia="Times New Roman" w:hAnsi="Arial Narrow" w:cs="Times New Roman"/>
            <w:sz w:val="24"/>
            <w:szCs w:val="24"/>
            <w:u w:val="single"/>
          </w:rPr>
          <w:t>Perindukan</w:t>
        </w:r>
      </w:hyperlink>
      <w:r w:rsidRPr="00D064F1">
        <w:rPr>
          <w:rFonts w:ascii="Arial Narrow" w:eastAsia="Times New Roman" w:hAnsi="Arial Narrow" w:cs="Times New Roman"/>
          <w:sz w:val="24"/>
          <w:szCs w:val="24"/>
        </w:rPr>
        <w:t xml:space="preserve">. Barung diberi nama dengan warna semisal, Barung </w:t>
      </w:r>
      <w:hyperlink r:id="rId75" w:tooltip="Merah" w:history="1">
        <w:r w:rsidRPr="00FD1994">
          <w:rPr>
            <w:rFonts w:ascii="Arial Narrow" w:eastAsia="Times New Roman" w:hAnsi="Arial Narrow" w:cs="Times New Roman"/>
            <w:sz w:val="24"/>
            <w:szCs w:val="24"/>
            <w:u w:val="single"/>
          </w:rPr>
          <w:t>Merah</w:t>
        </w:r>
      </w:hyperlink>
      <w:r w:rsidRPr="00D064F1">
        <w:rPr>
          <w:rFonts w:ascii="Arial Narrow" w:eastAsia="Times New Roman" w:hAnsi="Arial Narrow" w:cs="Times New Roman"/>
          <w:sz w:val="24"/>
          <w:szCs w:val="24"/>
        </w:rPr>
        <w:t xml:space="preserve">, barung </w:t>
      </w:r>
      <w:hyperlink r:id="rId76" w:tooltip="Hijau" w:history="1">
        <w:r w:rsidRPr="00FD1994">
          <w:rPr>
            <w:rFonts w:ascii="Arial Narrow" w:eastAsia="Times New Roman" w:hAnsi="Arial Narrow" w:cs="Times New Roman"/>
            <w:sz w:val="24"/>
            <w:szCs w:val="24"/>
            <w:u w:val="single"/>
          </w:rPr>
          <w:t>Hijau</w:t>
        </w:r>
      </w:hyperlink>
      <w:r w:rsidRPr="00D064F1">
        <w:rPr>
          <w:rFonts w:ascii="Arial Narrow" w:eastAsia="Times New Roman" w:hAnsi="Arial Narrow" w:cs="Times New Roman"/>
          <w:sz w:val="24"/>
          <w:szCs w:val="24"/>
        </w:rPr>
        <w:t xml:space="preserve"> dll. Sebuah Barung beranggotakan paling banyak 10 orang Pramuka Siaga dan dipimpin oleh seorang Pemimpin Barung (Pinrung) yang dipilih oleh Barung itu sendiri. Masing-masing Ketua Barung ini nanti akan memilih satu orang dari mereka yang akan menjadi Pemimpin Barung Utama yang disebut Sulung. Sebuah Perindukan terdiri dari beberapa Barung yang akan dipimpin oleh Sulung itu tadi.</w:t>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D064F1">
        <w:rPr>
          <w:rFonts w:ascii="Arial Narrow" w:eastAsia="Times New Roman" w:hAnsi="Arial Narrow" w:cs="Times New Roman"/>
          <w:b/>
          <w:bCs/>
          <w:kern w:val="36"/>
          <w:sz w:val="24"/>
          <w:szCs w:val="24"/>
        </w:rPr>
        <w:t>Syarat Kecakapan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Syarat Kecakapan Umum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Syarat Kecakapan Umum (SKU) adalah syarat wajib yang harus dipenuhi oleh seorang Pramuka Siaga untuk mendapatkan Tanda Kecakapan Umum (TKU). TKU dalam Pramuka Siaga ada tiga tingkat, yaitu:</w:t>
      </w:r>
    </w:p>
    <w:p w:rsidR="00D064F1" w:rsidRPr="00D064F1" w:rsidRDefault="00D064F1" w:rsidP="00D064F1">
      <w:pPr>
        <w:numPr>
          <w:ilvl w:val="0"/>
          <w:numId w:val="8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Mula</w:t>
      </w:r>
    </w:p>
    <w:p w:rsidR="00D064F1" w:rsidRPr="00D064F1" w:rsidRDefault="00D064F1" w:rsidP="00D064F1">
      <w:pPr>
        <w:numPr>
          <w:ilvl w:val="0"/>
          <w:numId w:val="8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Bantu</w:t>
      </w:r>
    </w:p>
    <w:p w:rsidR="00D064F1" w:rsidRPr="00D064F1" w:rsidRDefault="00D064F1" w:rsidP="00D064F1">
      <w:pPr>
        <w:numPr>
          <w:ilvl w:val="0"/>
          <w:numId w:val="8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Tata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TKU dapat dikenakan pada lengan baju sebelah kiri dibawah tanda barung. TKU untuk Siaga berbentuk sebuah janur (ini juga diambil dari kebiasaan para pahlawan dulu untuk menandakan pangkat seseorang).</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Syarat Kecakapan Khusus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Syarat Kecakapan Khusus (SKK) adalah syarat wajib yang harus dipenuhi oleh seorang Pramuka Siaga untuk mendapatkan Tanda Kecakapan Khusus (TKK). Khusus TKK tingkat Pramuka Siaga berbentuk </w:t>
      </w:r>
      <w:hyperlink r:id="rId77" w:tooltip="Segitiga sama sisi" w:history="1">
        <w:r w:rsidRPr="00FD1994">
          <w:rPr>
            <w:rFonts w:ascii="Arial Narrow" w:eastAsia="Times New Roman" w:hAnsi="Arial Narrow" w:cs="Times New Roman"/>
            <w:sz w:val="24"/>
            <w:szCs w:val="24"/>
            <w:u w:val="single"/>
          </w:rPr>
          <w:t>segitiga sama sisi</w:t>
        </w:r>
      </w:hyperlink>
      <w:r w:rsidRPr="00D064F1">
        <w:rPr>
          <w:rFonts w:ascii="Arial Narrow" w:eastAsia="Times New Roman" w:hAnsi="Arial Narrow" w:cs="Times New Roman"/>
          <w:sz w:val="24"/>
          <w:szCs w:val="24"/>
        </w:rPr>
        <w:t xml:space="preserve"> dengan panjang masing-masing sisi 3 cm dan tingginya 2 cm. TKK dapat dipasang di lengan baju sebelah kanan membentuk setengah lingkaran di sekeliling tanda </w:t>
      </w:r>
      <w:hyperlink r:id="rId78" w:tooltip="Kwartir Daerah (halaman belum tersedia)" w:history="1">
        <w:r w:rsidRPr="00FD1994">
          <w:rPr>
            <w:rFonts w:ascii="Arial Narrow" w:eastAsia="Times New Roman" w:hAnsi="Arial Narrow" w:cs="Times New Roman"/>
            <w:sz w:val="24"/>
            <w:szCs w:val="24"/>
            <w:u w:val="single"/>
          </w:rPr>
          <w:t>Kwarda</w:t>
        </w:r>
      </w:hyperlink>
      <w:r w:rsidRPr="00D064F1">
        <w:rPr>
          <w:rFonts w:ascii="Arial Narrow" w:eastAsia="Times New Roman" w:hAnsi="Arial Narrow" w:cs="Times New Roman"/>
          <w:sz w:val="24"/>
          <w:szCs w:val="24"/>
        </w:rPr>
        <w:t xml:space="preserve"> dengan puncak menghadap ke bawah.</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Lain-lain</w:t>
      </w:r>
    </w:p>
    <w:p w:rsidR="00D064F1" w:rsidRPr="00D064F1" w:rsidRDefault="00D064F1" w:rsidP="00D064F1">
      <w:pPr>
        <w:numPr>
          <w:ilvl w:val="0"/>
          <w:numId w:val="8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Pembina Pramuka Siaga putra dipanggil Yanda dan Pembina Siaga Pramuka putri dipanggil Bunda.</w:t>
      </w:r>
    </w:p>
    <w:p w:rsidR="00D064F1" w:rsidRPr="00D064F1" w:rsidRDefault="00D064F1" w:rsidP="00D064F1">
      <w:pPr>
        <w:numPr>
          <w:ilvl w:val="0"/>
          <w:numId w:val="8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Pembantu Pembina Pramuka Siaga putra dipanggil Pakcik dan Pembantu Pembina Pramuka putri dipanggil Bucik.</w:t>
      </w:r>
    </w:p>
    <w:p w:rsidR="00D064F1" w:rsidRPr="00D064F1" w:rsidRDefault="00D064F1" w:rsidP="00D064F1">
      <w:pPr>
        <w:numPr>
          <w:ilvl w:val="0"/>
          <w:numId w:val="8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Bentuk barisan dalam Upacara Siaga adalah </w:t>
      </w:r>
      <w:hyperlink r:id="rId79" w:tooltip="Lingkaran" w:history="1">
        <w:r w:rsidRPr="00FD1994">
          <w:rPr>
            <w:rFonts w:ascii="Arial Narrow" w:eastAsia="Times New Roman" w:hAnsi="Arial Narrow" w:cs="Times New Roman"/>
            <w:sz w:val="24"/>
            <w:szCs w:val="24"/>
            <w:u w:val="single"/>
          </w:rPr>
          <w:t>lingkaran</w:t>
        </w:r>
      </w:hyperlink>
      <w:r w:rsidRPr="00D064F1">
        <w:rPr>
          <w:rFonts w:ascii="Arial Narrow" w:eastAsia="Times New Roman" w:hAnsi="Arial Narrow" w:cs="Times New Roman"/>
          <w:sz w:val="24"/>
          <w:szCs w:val="24"/>
        </w:rPr>
        <w:t xml:space="preserve"> dengan Pembina berada di tengah lingkaran. Ini mengandung filosofi bahwa cara pandang Pramuka Siaga yang masih terfokus pada satu titik.</w:t>
      </w:r>
    </w:p>
    <w:p w:rsidR="00D064F1" w:rsidRPr="00D064F1" w:rsidRDefault="00D064F1" w:rsidP="00D064F1">
      <w:pPr>
        <w:numPr>
          <w:ilvl w:val="0"/>
          <w:numId w:val="8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Kegiatan untuk Siaga salah satunya adalah </w:t>
      </w:r>
      <w:hyperlink r:id="rId80" w:tooltip="Pesta Siaga" w:history="1">
        <w:r w:rsidRPr="00FD1994">
          <w:rPr>
            <w:rFonts w:ascii="Arial Narrow" w:eastAsia="Times New Roman" w:hAnsi="Arial Narrow" w:cs="Times New Roman"/>
            <w:sz w:val="24"/>
            <w:szCs w:val="24"/>
            <w:u w:val="single"/>
          </w:rPr>
          <w:t>Pesta Siaga</w:t>
        </w:r>
      </w:hyperlink>
      <w:r w:rsidRPr="00D064F1">
        <w:rPr>
          <w:rFonts w:ascii="Arial Narrow" w:eastAsia="Times New Roman" w:hAnsi="Arial Narrow" w:cs="Times New Roman"/>
          <w:sz w:val="24"/>
          <w:szCs w:val="24"/>
        </w:rPr>
        <w:t xml:space="preserve"> yang berupa </w:t>
      </w:r>
      <w:hyperlink r:id="rId81" w:tooltip="Berkemah" w:history="1">
        <w:r w:rsidRPr="00FD1994">
          <w:rPr>
            <w:rFonts w:ascii="Arial Narrow" w:eastAsia="Times New Roman" w:hAnsi="Arial Narrow" w:cs="Times New Roman"/>
            <w:sz w:val="24"/>
            <w:szCs w:val="24"/>
            <w:u w:val="single"/>
          </w:rPr>
          <w:t>Perkemahan</w:t>
        </w:r>
      </w:hyperlink>
      <w:r w:rsidRPr="00D064F1">
        <w:rPr>
          <w:rFonts w:ascii="Arial Narrow" w:eastAsia="Times New Roman" w:hAnsi="Arial Narrow" w:cs="Times New Roman"/>
          <w:sz w:val="24"/>
          <w:szCs w:val="24"/>
        </w:rPr>
        <w:t xml:space="preserve"> satu hari tanpa menginab.</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p>
    <w:p w:rsidR="00D064F1" w:rsidRPr="00D064F1" w:rsidRDefault="00D064F1" w:rsidP="00D064F1">
      <w:pPr>
        <w:spacing w:before="100" w:beforeAutospacing="1" w:after="100" w:afterAutospacing="1" w:line="240" w:lineRule="auto"/>
        <w:outlineLvl w:val="0"/>
        <w:rPr>
          <w:rFonts w:ascii="Arial Narrow" w:eastAsia="Times New Roman" w:hAnsi="Arial Narrow" w:cs="Times New Roman"/>
          <w:b/>
          <w:bCs/>
          <w:kern w:val="36"/>
          <w:sz w:val="24"/>
          <w:szCs w:val="24"/>
        </w:rPr>
      </w:pPr>
      <w:r w:rsidRPr="00D064F1">
        <w:rPr>
          <w:rFonts w:ascii="Arial Narrow" w:eastAsia="Times New Roman" w:hAnsi="Arial Narrow" w:cs="Times New Roman"/>
          <w:b/>
          <w:bCs/>
          <w:kern w:val="36"/>
          <w:sz w:val="24"/>
          <w:szCs w:val="24"/>
        </w:rPr>
        <w:t>Kegiatan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Dalam Kepramukaan terdapat banyak kegiatan. Pada prinsipnya semua kegiatan yang sesuai dengan PDK dan MK adalah kegiatan kepramukaan, akan tetapi terdapat kegiatan-kegiatan yang biasa bahkan rutin dilakukan dalam kepramukaan.</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Kegiatan yang dapat diikuti semua golongan Pramuka</w:t>
      </w:r>
    </w:p>
    <w:p w:rsidR="00D064F1" w:rsidRPr="00D064F1" w:rsidRDefault="00D064F1" w:rsidP="00D064F1">
      <w:pPr>
        <w:numPr>
          <w:ilvl w:val="0"/>
          <w:numId w:val="84"/>
        </w:numPr>
        <w:spacing w:before="100" w:beforeAutospacing="1" w:after="100" w:afterAutospacing="1" w:line="240" w:lineRule="auto"/>
        <w:rPr>
          <w:rFonts w:ascii="Arial Narrow" w:eastAsia="Times New Roman" w:hAnsi="Arial Narrow" w:cs="Times New Roman"/>
          <w:sz w:val="24"/>
          <w:szCs w:val="24"/>
        </w:rPr>
      </w:pPr>
      <w:hyperlink r:id="rId82" w:tooltip="Jambore" w:history="1">
        <w:r w:rsidRPr="00FD1994">
          <w:rPr>
            <w:rFonts w:ascii="Arial Narrow" w:eastAsia="Times New Roman" w:hAnsi="Arial Narrow" w:cs="Times New Roman"/>
            <w:sz w:val="24"/>
            <w:szCs w:val="24"/>
            <w:u w:val="single"/>
          </w:rPr>
          <w:t>Jamboree</w:t>
        </w:r>
      </w:hyperlink>
      <w:r w:rsidRPr="00D064F1">
        <w:rPr>
          <w:rFonts w:ascii="Arial Narrow" w:eastAsia="Times New Roman" w:hAnsi="Arial Narrow" w:cs="Times New Roman"/>
          <w:sz w:val="24"/>
          <w:szCs w:val="24"/>
        </w:rPr>
        <w:t xml:space="preserve"> On The Air (JOTA) dan Jambore On The </w:t>
      </w:r>
      <w:hyperlink r:id="rId83" w:tooltip="Internet" w:history="1">
        <w:r w:rsidRPr="00FD1994">
          <w:rPr>
            <w:rFonts w:ascii="Arial Narrow" w:eastAsia="Times New Roman" w:hAnsi="Arial Narrow" w:cs="Times New Roman"/>
            <w:sz w:val="24"/>
            <w:szCs w:val="24"/>
            <w:u w:val="single"/>
          </w:rPr>
          <w:t>Internet</w:t>
        </w:r>
      </w:hyperlink>
      <w:r w:rsidRPr="00D064F1">
        <w:rPr>
          <w:rFonts w:ascii="Arial Narrow" w:eastAsia="Times New Roman" w:hAnsi="Arial Narrow" w:cs="Times New Roman"/>
          <w:sz w:val="24"/>
          <w:szCs w:val="24"/>
        </w:rPr>
        <w:t xml:space="preserve"> (JOTI), adalah pertemuan Pramuka melalui udara, bekerjasama dengan Organisasi </w:t>
      </w:r>
      <w:hyperlink r:id="rId84" w:tooltip="Amatir Radio (halaman belum tersedia)" w:history="1">
        <w:r w:rsidRPr="00FD1994">
          <w:rPr>
            <w:rFonts w:ascii="Arial Narrow" w:eastAsia="Times New Roman" w:hAnsi="Arial Narrow" w:cs="Times New Roman"/>
            <w:sz w:val="24"/>
            <w:szCs w:val="24"/>
            <w:u w:val="single"/>
          </w:rPr>
          <w:t>Amatir Radio</w:t>
        </w:r>
      </w:hyperlink>
      <w:r w:rsidRPr="00D064F1">
        <w:rPr>
          <w:rFonts w:ascii="Arial Narrow" w:eastAsia="Times New Roman" w:hAnsi="Arial Narrow" w:cs="Times New Roman"/>
          <w:sz w:val="24"/>
          <w:szCs w:val="24"/>
        </w:rPr>
        <w:t xml:space="preserve"> Indonesia (</w:t>
      </w:r>
      <w:hyperlink r:id="rId85" w:tooltip="ORARI" w:history="1">
        <w:r w:rsidRPr="00FD1994">
          <w:rPr>
            <w:rFonts w:ascii="Arial Narrow" w:eastAsia="Times New Roman" w:hAnsi="Arial Narrow" w:cs="Times New Roman"/>
            <w:sz w:val="24"/>
            <w:szCs w:val="24"/>
            <w:u w:val="single"/>
          </w:rPr>
          <w:t>ORARI</w:t>
        </w:r>
      </w:hyperlink>
      <w:r w:rsidRPr="00D064F1">
        <w:rPr>
          <w:rFonts w:ascii="Arial Narrow" w:eastAsia="Times New Roman" w:hAnsi="Arial Narrow" w:cs="Times New Roman"/>
          <w:sz w:val="24"/>
          <w:szCs w:val="24"/>
        </w:rPr>
        <w:t>) dan pertemuan Pramuka melalui internet. Kedua kegiatan ini dilaksanakan secara serentak. Kegiatan ini diselenggarakan di tingkat nasional dan internasional.</w:t>
      </w:r>
    </w:p>
    <w:p w:rsidR="00D064F1" w:rsidRPr="00D064F1" w:rsidRDefault="00D064F1" w:rsidP="00D064F1">
      <w:pPr>
        <w:numPr>
          <w:ilvl w:val="0"/>
          <w:numId w:val="8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Estafet Tunas Kelapa </w:t>
      </w:r>
      <w:hyperlink r:id="rId86" w:tooltip="ETK (halaman belum tersedia)" w:history="1">
        <w:r w:rsidRPr="00FD1994">
          <w:rPr>
            <w:rFonts w:ascii="Arial Narrow" w:eastAsia="Times New Roman" w:hAnsi="Arial Narrow" w:cs="Times New Roman"/>
            <w:sz w:val="24"/>
            <w:szCs w:val="24"/>
            <w:u w:val="single"/>
          </w:rPr>
          <w:t>ETK</w:t>
        </w:r>
      </w:hyperlink>
      <w:r w:rsidRPr="00D064F1">
        <w:rPr>
          <w:rFonts w:ascii="Arial Narrow" w:eastAsia="Times New Roman" w:hAnsi="Arial Narrow" w:cs="Times New Roman"/>
          <w:sz w:val="24"/>
          <w:szCs w:val="24"/>
        </w:rPr>
        <w:t>, adalah kirab Pramuka secara estafet dengan membawa obor, Bendera Merah Putih dan Panji Kepramukaan yang dilaksanakan oleh Kwartir Daerah dalam rangka menyambut Hari Ulang Tahun Pramuka. Estafet dimulai dari beberapa titik pemberangkatan dan berakhir di arena Upacara HUT tingkat Daerah. Petugas ETK biasanya dari Pramuka Penggalang, Pramuka penegak dan Pramuka Pandega.</w:t>
      </w:r>
    </w:p>
    <w:p w:rsidR="00D064F1" w:rsidRPr="00D064F1" w:rsidRDefault="00D064F1" w:rsidP="00D064F1">
      <w:pPr>
        <w:numPr>
          <w:ilvl w:val="0"/>
          <w:numId w:val="84"/>
        </w:numPr>
        <w:spacing w:before="100" w:beforeAutospacing="1" w:after="100" w:afterAutospacing="1" w:line="240" w:lineRule="auto"/>
        <w:rPr>
          <w:rFonts w:ascii="Arial Narrow" w:eastAsia="Times New Roman" w:hAnsi="Arial Narrow" w:cs="Times New Roman"/>
          <w:sz w:val="24"/>
          <w:szCs w:val="24"/>
        </w:rPr>
      </w:pPr>
      <w:hyperlink r:id="rId87" w:tooltip="Berkemah" w:history="1">
        <w:r w:rsidRPr="00FD1994">
          <w:rPr>
            <w:rFonts w:ascii="Arial Narrow" w:eastAsia="Times New Roman" w:hAnsi="Arial Narrow" w:cs="Times New Roman"/>
            <w:sz w:val="24"/>
            <w:szCs w:val="24"/>
            <w:u w:val="single"/>
          </w:rPr>
          <w:t>Perkemahan</w:t>
        </w:r>
      </w:hyperlink>
      <w:r w:rsidRPr="00D064F1">
        <w:rPr>
          <w:rFonts w:ascii="Arial Narrow" w:eastAsia="Times New Roman" w:hAnsi="Arial Narrow" w:cs="Times New Roman"/>
          <w:sz w:val="24"/>
          <w:szCs w:val="24"/>
        </w:rPr>
        <w:t xml:space="preserve"> dan/atau </w:t>
      </w:r>
      <w:hyperlink r:id="rId88" w:tooltip="Upacara" w:history="1">
        <w:r w:rsidRPr="00FD1994">
          <w:rPr>
            <w:rFonts w:ascii="Arial Narrow" w:eastAsia="Times New Roman" w:hAnsi="Arial Narrow" w:cs="Times New Roman"/>
            <w:sz w:val="24"/>
            <w:szCs w:val="24"/>
            <w:u w:val="single"/>
          </w:rPr>
          <w:t>upacara</w:t>
        </w:r>
      </w:hyperlink>
      <w:r w:rsidRPr="00D064F1">
        <w:rPr>
          <w:rFonts w:ascii="Arial Narrow" w:eastAsia="Times New Roman" w:hAnsi="Arial Narrow" w:cs="Times New Roman"/>
          <w:sz w:val="24"/>
          <w:szCs w:val="24"/>
        </w:rPr>
        <w:t xml:space="preserve"> Hari Ulang Tahun Pramuka.</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Kegiatan Pramuka Siaga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Selain kegiatan latihan rutin, Pramuka </w:t>
      </w:r>
      <w:hyperlink r:id="rId89" w:tooltip="Siaga" w:history="1">
        <w:r w:rsidRPr="00FD1994">
          <w:rPr>
            <w:rFonts w:ascii="Arial Narrow" w:eastAsia="Times New Roman" w:hAnsi="Arial Narrow" w:cs="Times New Roman"/>
            <w:sz w:val="24"/>
            <w:szCs w:val="24"/>
            <w:u w:val="single"/>
          </w:rPr>
          <w:t>Siaga</w:t>
        </w:r>
      </w:hyperlink>
      <w:r w:rsidRPr="00D064F1">
        <w:rPr>
          <w:rFonts w:ascii="Arial Narrow" w:eastAsia="Times New Roman" w:hAnsi="Arial Narrow" w:cs="Times New Roman"/>
          <w:sz w:val="24"/>
          <w:szCs w:val="24"/>
        </w:rPr>
        <w:t xml:space="preserve"> mempunyai kegiatan:</w:t>
      </w:r>
    </w:p>
    <w:p w:rsidR="00D064F1" w:rsidRPr="00D064F1" w:rsidRDefault="00D064F1" w:rsidP="00D064F1">
      <w:pPr>
        <w:numPr>
          <w:ilvl w:val="0"/>
          <w:numId w:val="85"/>
        </w:numPr>
        <w:spacing w:before="100" w:beforeAutospacing="1" w:after="100" w:afterAutospacing="1" w:line="240" w:lineRule="auto"/>
        <w:rPr>
          <w:rFonts w:ascii="Arial Narrow" w:eastAsia="Times New Roman" w:hAnsi="Arial Narrow" w:cs="Times New Roman"/>
          <w:sz w:val="24"/>
          <w:szCs w:val="24"/>
        </w:rPr>
      </w:pPr>
      <w:hyperlink r:id="rId90" w:tooltip="Pesta Siaga" w:history="1">
        <w:r w:rsidRPr="00FD1994">
          <w:rPr>
            <w:rFonts w:ascii="Arial Narrow" w:eastAsia="Times New Roman" w:hAnsi="Arial Narrow" w:cs="Times New Roman"/>
            <w:sz w:val="24"/>
            <w:szCs w:val="24"/>
            <w:u w:val="single"/>
          </w:rPr>
          <w:t>Pesta Siaga</w:t>
        </w:r>
      </w:hyperlink>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Pesta Siaga adalah pertemuan untuk golongan Pramuka Siaga. Pesta Siaga diselenggarakan dalam dan/atau gabungan dari bentuk: Permainan Bersama (kegiatan keterampilan kepramukaan yang dikemas dengan permainan), Pameran Siaga, Pasar Siaga (simulasi situasi di pasar yang diperankan oleh Pramuka Siaga), Darmawisata, Pentas Seni Budaya, Karnaval, Perkemahan Satu Hari (Persari).</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Kegiatan Pramuka Penggalang</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Jambore</w:t>
      </w:r>
    </w:p>
    <w:p w:rsidR="00D064F1" w:rsidRPr="00D064F1" w:rsidRDefault="00D064F1" w:rsidP="00D064F1">
      <w:pPr>
        <w:numPr>
          <w:ilvl w:val="0"/>
          <w:numId w:val="86"/>
        </w:numPr>
        <w:spacing w:before="100" w:beforeAutospacing="1" w:after="100" w:afterAutospacing="1" w:line="240" w:lineRule="auto"/>
        <w:rPr>
          <w:rFonts w:ascii="Arial Narrow" w:eastAsia="Times New Roman" w:hAnsi="Arial Narrow" w:cs="Times New Roman"/>
          <w:sz w:val="24"/>
          <w:szCs w:val="24"/>
        </w:rPr>
      </w:pPr>
      <w:hyperlink r:id="rId91" w:tooltip="Jambore" w:history="1">
        <w:r w:rsidRPr="00FD1994">
          <w:rPr>
            <w:rFonts w:ascii="Arial Narrow" w:eastAsia="Times New Roman" w:hAnsi="Arial Narrow" w:cs="Times New Roman"/>
            <w:sz w:val="24"/>
            <w:szCs w:val="24"/>
            <w:u w:val="single"/>
          </w:rPr>
          <w:t>Jambore</w:t>
        </w:r>
      </w:hyperlink>
      <w:r w:rsidRPr="00D064F1">
        <w:rPr>
          <w:rFonts w:ascii="Arial Narrow" w:eastAsia="Times New Roman" w:hAnsi="Arial Narrow" w:cs="Times New Roman"/>
          <w:sz w:val="24"/>
          <w:szCs w:val="24"/>
        </w:rPr>
        <w:t xml:space="preserve"> adalah pertemuan Pramuka Penggalang dalam bentuk perkemahan besar yang diselenggarakan oleh kwartir Gerakan Pramuka, seperti Jambore Ranting, Jambore Cabang, Jambore Daerah, Jambore Nasional, Jambore Regional dan Jambore se-Dunia.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Lomba Tingkat</w:t>
      </w:r>
    </w:p>
    <w:p w:rsidR="00D064F1" w:rsidRPr="00D064F1" w:rsidRDefault="00D064F1" w:rsidP="00D064F1">
      <w:pPr>
        <w:numPr>
          <w:ilvl w:val="0"/>
          <w:numId w:val="87"/>
        </w:numPr>
        <w:spacing w:before="100" w:beforeAutospacing="1" w:after="100" w:afterAutospacing="1" w:line="240" w:lineRule="auto"/>
        <w:rPr>
          <w:rFonts w:ascii="Arial Narrow" w:eastAsia="Times New Roman" w:hAnsi="Arial Narrow" w:cs="Times New Roman"/>
          <w:sz w:val="24"/>
          <w:szCs w:val="24"/>
        </w:rPr>
      </w:pPr>
      <w:hyperlink r:id="rId92" w:tooltip="Lomba Tingkat" w:history="1">
        <w:r w:rsidRPr="00FD1994">
          <w:rPr>
            <w:rFonts w:ascii="Arial Narrow" w:eastAsia="Times New Roman" w:hAnsi="Arial Narrow" w:cs="Times New Roman"/>
            <w:sz w:val="24"/>
            <w:szCs w:val="24"/>
            <w:u w:val="single"/>
          </w:rPr>
          <w:t>Lomba Tingkat</w:t>
        </w:r>
      </w:hyperlink>
      <w:r w:rsidRPr="00D064F1">
        <w:rPr>
          <w:rFonts w:ascii="Arial Narrow" w:eastAsia="Times New Roman" w:hAnsi="Arial Narrow" w:cs="Times New Roman"/>
          <w:sz w:val="24"/>
          <w:szCs w:val="24"/>
        </w:rPr>
        <w:t xml:space="preserve"> (LT) adalah pertemuan Pramuka Penggalang dalam bentuk perlombaan beregu atau perorangan atas nama regu yang mempertandingkan sejumlah ketrampilan. Lomba tingkat dilaksanakan dalam bentuk </w:t>
      </w:r>
      <w:hyperlink r:id="rId93" w:tooltip="Berkemah" w:history="1">
        <w:r w:rsidRPr="00FD1994">
          <w:rPr>
            <w:rFonts w:ascii="Arial Narrow" w:eastAsia="Times New Roman" w:hAnsi="Arial Narrow" w:cs="Times New Roman"/>
            <w:sz w:val="24"/>
            <w:szCs w:val="24"/>
            <w:u w:val="single"/>
          </w:rPr>
          <w:t>perkemahan</w:t>
        </w:r>
      </w:hyperlink>
      <w:r w:rsidRPr="00D064F1">
        <w:rPr>
          <w:rFonts w:ascii="Arial Narrow" w:eastAsia="Times New Roman" w:hAnsi="Arial Narrow" w:cs="Times New Roman"/>
          <w:sz w:val="24"/>
          <w:szCs w:val="24"/>
        </w:rPr>
        <w:t>. Lomba tingkat terdiri atas: LT-I (tingkat gugus depan), LT-II (tingkat Kwartir Ranting), LT-III (tingkat Kwartir Cabang), LT-IV (tingkat Kwartir Daerah) dan LT-V (tingkat Kwartir Nasional).</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Perkemahan Bhakti</w:t>
      </w:r>
    </w:p>
    <w:p w:rsidR="00D064F1" w:rsidRPr="00D064F1" w:rsidRDefault="00D064F1" w:rsidP="00D064F1">
      <w:pPr>
        <w:numPr>
          <w:ilvl w:val="0"/>
          <w:numId w:val="88"/>
        </w:numPr>
        <w:spacing w:before="100" w:beforeAutospacing="1" w:after="100" w:afterAutospacing="1" w:line="240" w:lineRule="auto"/>
        <w:rPr>
          <w:rFonts w:ascii="Arial Narrow" w:eastAsia="Times New Roman" w:hAnsi="Arial Narrow" w:cs="Times New Roman"/>
          <w:sz w:val="24"/>
          <w:szCs w:val="24"/>
        </w:rPr>
      </w:pPr>
      <w:hyperlink r:id="rId94" w:tooltip="Perkemahan Bakti (halaman belum tersedia)" w:history="1">
        <w:r w:rsidRPr="00FD1994">
          <w:rPr>
            <w:rFonts w:ascii="Arial Narrow" w:eastAsia="Times New Roman" w:hAnsi="Arial Narrow" w:cs="Times New Roman"/>
            <w:sz w:val="24"/>
            <w:szCs w:val="24"/>
            <w:u w:val="single"/>
          </w:rPr>
          <w:t>Perkemahan Bakti</w:t>
        </w:r>
      </w:hyperlink>
      <w:r w:rsidRPr="00D064F1">
        <w:rPr>
          <w:rFonts w:ascii="Arial Narrow" w:eastAsia="Times New Roman" w:hAnsi="Arial Narrow" w:cs="Times New Roman"/>
          <w:sz w:val="24"/>
          <w:szCs w:val="24"/>
        </w:rPr>
        <w:t xml:space="preserve"> (PB) adalah kegiatan Pramuka Penggalang dalam rangka bhakti pada </w:t>
      </w:r>
      <w:hyperlink r:id="rId95" w:tooltip="Masyarakat" w:history="1">
        <w:r w:rsidRPr="00FD1994">
          <w:rPr>
            <w:rFonts w:ascii="Arial Narrow" w:eastAsia="Times New Roman" w:hAnsi="Arial Narrow" w:cs="Times New Roman"/>
            <w:sz w:val="24"/>
            <w:szCs w:val="24"/>
            <w:u w:val="single"/>
          </w:rPr>
          <w:t>masyarakat</w:t>
        </w:r>
      </w:hyperlink>
      <w:r w:rsidRPr="00D064F1">
        <w:rPr>
          <w:rFonts w:ascii="Arial Narrow" w:eastAsia="Times New Roman" w:hAnsi="Arial Narrow" w:cs="Times New Roman"/>
          <w:sz w:val="24"/>
          <w:szCs w:val="24"/>
        </w:rPr>
        <w:t xml:space="preserve"> yang biasanya berwujud peran serta dalam kegiatan pembangunan.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Dianpinru</w:t>
      </w:r>
    </w:p>
    <w:p w:rsidR="00D064F1" w:rsidRPr="00D064F1" w:rsidRDefault="00D064F1" w:rsidP="00D064F1">
      <w:pPr>
        <w:numPr>
          <w:ilvl w:val="0"/>
          <w:numId w:val="8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Gladian Pimpinan Regu (</w:t>
      </w:r>
      <w:hyperlink r:id="rId96" w:tooltip="Dianpinru (halaman belum tersedia)" w:history="1">
        <w:r w:rsidRPr="00FD1994">
          <w:rPr>
            <w:rFonts w:ascii="Arial Narrow" w:eastAsia="Times New Roman" w:hAnsi="Arial Narrow" w:cs="Times New Roman"/>
            <w:sz w:val="24"/>
            <w:szCs w:val="24"/>
            <w:u w:val="single"/>
          </w:rPr>
          <w:t>Dianpinru</w:t>
        </w:r>
      </w:hyperlink>
      <w:r w:rsidRPr="00D064F1">
        <w:rPr>
          <w:rFonts w:ascii="Arial Narrow" w:eastAsia="Times New Roman" w:hAnsi="Arial Narrow" w:cs="Times New Roman"/>
          <w:sz w:val="24"/>
          <w:szCs w:val="24"/>
        </w:rPr>
        <w:t xml:space="preserve"> adalah kegiatan </w:t>
      </w:r>
      <w:hyperlink r:id="rId97" w:tooltip="Pramuka" w:history="1">
        <w:r w:rsidRPr="00FD1994">
          <w:rPr>
            <w:rFonts w:ascii="Arial Narrow" w:eastAsia="Times New Roman" w:hAnsi="Arial Narrow" w:cs="Times New Roman"/>
            <w:sz w:val="24"/>
            <w:szCs w:val="24"/>
            <w:u w:val="single"/>
          </w:rPr>
          <w:t>Pramuka</w:t>
        </w:r>
      </w:hyperlink>
      <w:r w:rsidRPr="00D064F1">
        <w:rPr>
          <w:rFonts w:ascii="Arial Narrow" w:eastAsia="Times New Roman" w:hAnsi="Arial Narrow" w:cs="Times New Roman"/>
          <w:sz w:val="24"/>
          <w:szCs w:val="24"/>
        </w:rPr>
        <w:t xml:space="preserve"> </w:t>
      </w:r>
      <w:hyperlink r:id="rId98" w:tooltip="Penggalang" w:history="1">
        <w:r w:rsidRPr="00FD1994">
          <w:rPr>
            <w:rFonts w:ascii="Arial Narrow" w:eastAsia="Times New Roman" w:hAnsi="Arial Narrow" w:cs="Times New Roman"/>
            <w:sz w:val="24"/>
            <w:szCs w:val="24"/>
            <w:u w:val="single"/>
          </w:rPr>
          <w:t>Penggalang</w:t>
        </w:r>
      </w:hyperlink>
      <w:r w:rsidRPr="00D064F1">
        <w:rPr>
          <w:rFonts w:ascii="Arial Narrow" w:eastAsia="Times New Roman" w:hAnsi="Arial Narrow" w:cs="Times New Roman"/>
          <w:sz w:val="24"/>
          <w:szCs w:val="24"/>
        </w:rPr>
        <w:t xml:space="preserve"> bagi Pemimpin Regu Utama (</w:t>
      </w:r>
      <w:hyperlink r:id="rId99" w:tooltip="Pratama (halaman belum tersedia)" w:history="1">
        <w:r w:rsidRPr="00FD1994">
          <w:rPr>
            <w:rFonts w:ascii="Arial Narrow" w:eastAsia="Times New Roman" w:hAnsi="Arial Narrow" w:cs="Times New Roman"/>
            <w:sz w:val="24"/>
            <w:szCs w:val="24"/>
            <w:u w:val="single"/>
          </w:rPr>
          <w:t>Pratama</w:t>
        </w:r>
      </w:hyperlink>
      <w:r w:rsidRPr="00D064F1">
        <w:rPr>
          <w:rFonts w:ascii="Arial Narrow" w:eastAsia="Times New Roman" w:hAnsi="Arial Narrow" w:cs="Times New Roman"/>
          <w:sz w:val="24"/>
          <w:szCs w:val="24"/>
        </w:rPr>
        <w:t>), Pemimpin Regu (</w:t>
      </w:r>
      <w:hyperlink r:id="rId100" w:tooltip="Pinru (halaman belum tersedia)" w:history="1">
        <w:r w:rsidRPr="00FD1994">
          <w:rPr>
            <w:rFonts w:ascii="Arial Narrow" w:eastAsia="Times New Roman" w:hAnsi="Arial Narrow" w:cs="Times New Roman"/>
            <w:sz w:val="24"/>
            <w:szCs w:val="24"/>
            <w:u w:val="single"/>
          </w:rPr>
          <w:t>Pinru</w:t>
        </w:r>
      </w:hyperlink>
      <w:r w:rsidRPr="00D064F1">
        <w:rPr>
          <w:rFonts w:ascii="Arial Narrow" w:eastAsia="Times New Roman" w:hAnsi="Arial Narrow" w:cs="Times New Roman"/>
          <w:sz w:val="24"/>
          <w:szCs w:val="24"/>
        </w:rPr>
        <w:t>), dan Wakil Pemimpin Regu (Wapinru), yang bertujuan memberikan pengetahuan di bidang manajerial dan kepemimpinan. Dianpinru diselenggarakan oleh gugusdepan, kwartir ranting atau kwartir cabang.</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Perkemahan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Perkemahan, adalah pertemuan Pramuka Penggalang yang diselenggarakan secara reguler untuk mengevaluasi hasil latihan di gugusdepan dalam satu periode, seperti Perkemahan Pelantikan Penggalang Baru, Perkemahan Kenaiakan Tingkat (dari Penggalang Ramu ke Penggalang Rakit atau dari Penggalang Rakit ke Penggalang Terap), Perkemahan Sabtu Minggu (Persami), Perkemahan Jumat Sabtu Minggu (Perjusami), perkemahan hari libur, dan sejenisnya. perkemahan juga merupakan gerakan penghibur dan pengetahuan bagi mereka yang tak pernah mengenal dunia luar. selain itu perkemahan juga dapat dipakai oleh penggalang muhammadiyah yang sering disebut HIZBUL WATHAN.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Forum Penggalang</w:t>
      </w:r>
    </w:p>
    <w:p w:rsidR="00D064F1" w:rsidRPr="00D064F1" w:rsidRDefault="00D064F1" w:rsidP="00D064F1">
      <w:pPr>
        <w:numPr>
          <w:ilvl w:val="0"/>
          <w:numId w:val="9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Forum Penggalang adalah pertemuan Pramuka Penggalang untuk mengkaji suatu permasalahan dan merumuskan hasil kajian serta memecahkan masalah secara bersama. Inti dari kegiatan ini adalah untuk pengenalan </w:t>
      </w:r>
      <w:hyperlink r:id="rId101" w:tooltip="Demokratisasi (halaman belum tersedia)" w:history="1">
        <w:r w:rsidRPr="00FD1994">
          <w:rPr>
            <w:rFonts w:ascii="Arial Narrow" w:eastAsia="Times New Roman" w:hAnsi="Arial Narrow" w:cs="Times New Roman"/>
            <w:sz w:val="24"/>
            <w:szCs w:val="24"/>
            <w:u w:val="single"/>
          </w:rPr>
          <w:t>demokratisasi</w:t>
        </w:r>
      </w:hyperlink>
      <w:r w:rsidRPr="00D064F1">
        <w:rPr>
          <w:rFonts w:ascii="Arial Narrow" w:eastAsia="Times New Roman" w:hAnsi="Arial Narrow" w:cs="Times New Roman"/>
          <w:sz w:val="24"/>
          <w:szCs w:val="24"/>
        </w:rPr>
        <w:t xml:space="preserve"> dan pembelajaran metode pemecahan masalah sebagai modal bagi para Pramuka Penggalang di masa yang akan datang.</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Penjelajahan</w:t>
      </w:r>
    </w:p>
    <w:p w:rsidR="00D064F1" w:rsidRPr="00D064F1" w:rsidRDefault="00D064F1" w:rsidP="00D064F1">
      <w:pPr>
        <w:numPr>
          <w:ilvl w:val="0"/>
          <w:numId w:val="9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Penjelajahan, adalah pertemuan Pramuka Penggalang berbentuk penjelajahan, dalam rangka mengaplikasikan pengetahuan tentang ilmu medan, </w:t>
      </w:r>
      <w:hyperlink r:id="rId102" w:tooltip="Peta" w:history="1">
        <w:r w:rsidRPr="00FD1994">
          <w:rPr>
            <w:rFonts w:ascii="Arial Narrow" w:eastAsia="Times New Roman" w:hAnsi="Arial Narrow" w:cs="Times New Roman"/>
            <w:sz w:val="24"/>
            <w:szCs w:val="24"/>
            <w:u w:val="single"/>
          </w:rPr>
          <w:t>peta</w:t>
        </w:r>
      </w:hyperlink>
      <w:r w:rsidRPr="00D064F1">
        <w:rPr>
          <w:rFonts w:ascii="Arial Narrow" w:eastAsia="Times New Roman" w:hAnsi="Arial Narrow" w:cs="Times New Roman"/>
          <w:sz w:val="24"/>
          <w:szCs w:val="24"/>
        </w:rPr>
        <w:t xml:space="preserve">, </w:t>
      </w:r>
      <w:hyperlink r:id="rId103" w:tooltip="Kompas" w:history="1">
        <w:r w:rsidRPr="00FD1994">
          <w:rPr>
            <w:rFonts w:ascii="Arial Narrow" w:eastAsia="Times New Roman" w:hAnsi="Arial Narrow" w:cs="Times New Roman"/>
            <w:sz w:val="24"/>
            <w:szCs w:val="24"/>
            <w:u w:val="single"/>
          </w:rPr>
          <w:t>kompas</w:t>
        </w:r>
      </w:hyperlink>
      <w:r w:rsidRPr="00D064F1">
        <w:rPr>
          <w:rFonts w:ascii="Arial Narrow" w:eastAsia="Times New Roman" w:hAnsi="Arial Narrow" w:cs="Times New Roman"/>
          <w:sz w:val="24"/>
          <w:szCs w:val="24"/>
        </w:rPr>
        <w:t xml:space="preserve"> dan survival.</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lastRenderedPageBreak/>
        <w:t>Kegiatan Pramuka Penegak-Pandega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Raimuna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hyperlink r:id="rId104" w:tooltip="Raimuna" w:history="1">
        <w:r w:rsidRPr="00FD1994">
          <w:rPr>
            <w:rFonts w:ascii="Arial Narrow" w:eastAsia="Times New Roman" w:hAnsi="Arial Narrow" w:cs="Times New Roman"/>
            <w:sz w:val="24"/>
            <w:szCs w:val="24"/>
            <w:u w:val="single"/>
          </w:rPr>
          <w:t>Raimuna</w:t>
        </w:r>
      </w:hyperlink>
      <w:r w:rsidRPr="00D064F1">
        <w:rPr>
          <w:rFonts w:ascii="Arial Narrow" w:eastAsia="Times New Roman" w:hAnsi="Arial Narrow" w:cs="Times New Roman"/>
          <w:sz w:val="24"/>
          <w:szCs w:val="24"/>
        </w:rPr>
        <w:t xml:space="preserve"> adalah pertemuan Pramuka Penegak dan Pandega dalam bentuk perkemahan besar yang diselenggarakan oleh kwartir Gerakan Pramuka, seperti Raimuna Ranting, Raimuna Cabang, Raimuna Daerah, Raimuna Nasional. Kata Raimuna berasal dari bahasa suku Asli di wilayah Yapen Waropen-</w:t>
      </w:r>
      <w:hyperlink r:id="rId105" w:tooltip="Papua" w:history="1">
        <w:r w:rsidRPr="00FD1994">
          <w:rPr>
            <w:rFonts w:ascii="Arial Narrow" w:eastAsia="Times New Roman" w:hAnsi="Arial Narrow" w:cs="Times New Roman"/>
            <w:sz w:val="24"/>
            <w:szCs w:val="24"/>
            <w:u w:val="single"/>
          </w:rPr>
          <w:t>papua</w:t>
        </w:r>
      </w:hyperlink>
      <w:r w:rsidRPr="00D064F1">
        <w:rPr>
          <w:rFonts w:ascii="Arial Narrow" w:eastAsia="Times New Roman" w:hAnsi="Arial Narrow" w:cs="Times New Roman"/>
          <w:sz w:val="24"/>
          <w:szCs w:val="24"/>
        </w:rPr>
        <w:t xml:space="preserve">, yang berasal dari kata </w:t>
      </w:r>
      <w:r w:rsidRPr="00FD1994">
        <w:rPr>
          <w:rFonts w:ascii="Arial Narrow" w:eastAsia="Times New Roman" w:hAnsi="Arial Narrow" w:cs="Times New Roman"/>
          <w:i/>
          <w:iCs/>
          <w:sz w:val="24"/>
          <w:szCs w:val="24"/>
        </w:rPr>
        <w:t>Rai</w:t>
      </w:r>
      <w:r w:rsidRPr="00D064F1">
        <w:rPr>
          <w:rFonts w:ascii="Arial Narrow" w:eastAsia="Times New Roman" w:hAnsi="Arial Narrow" w:cs="Times New Roman"/>
          <w:sz w:val="24"/>
          <w:szCs w:val="24"/>
        </w:rPr>
        <w:t xml:space="preserve"> dan </w:t>
      </w:r>
      <w:r w:rsidRPr="00FD1994">
        <w:rPr>
          <w:rFonts w:ascii="Arial Narrow" w:eastAsia="Times New Roman" w:hAnsi="Arial Narrow" w:cs="Times New Roman"/>
          <w:i/>
          <w:iCs/>
          <w:sz w:val="24"/>
          <w:szCs w:val="24"/>
        </w:rPr>
        <w:t>Muna</w:t>
      </w:r>
      <w:r w:rsidRPr="00D064F1">
        <w:rPr>
          <w:rFonts w:ascii="Arial Narrow" w:eastAsia="Times New Roman" w:hAnsi="Arial Narrow" w:cs="Times New Roman"/>
          <w:sz w:val="24"/>
          <w:szCs w:val="24"/>
        </w:rPr>
        <w:t xml:space="preserve"> yang artinya pertemuan ketua suku dalam suatu forum yang menghasilkan suatu tujuan suci untuk kepentingan bersama.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Raimuna Nasional VIII yang diadakan pada tahun 2003 merupakan Raimuna Nasional pertama yang diadakan diluar “kebiasaan” , Raimuna Nasional VIII diadakan di Taman Candi Prambanan-Yogyakarta , biasanya Raimuna Nasional diselenggarakan di BUPERTA WILADATIKA – CIbubur-</w:t>
      </w:r>
      <w:hyperlink r:id="rId106" w:tooltip="Jakarta" w:history="1">
        <w:r w:rsidRPr="00FD1994">
          <w:rPr>
            <w:rFonts w:ascii="Arial Narrow" w:eastAsia="Times New Roman" w:hAnsi="Arial Narrow" w:cs="Times New Roman"/>
            <w:sz w:val="24"/>
            <w:szCs w:val="24"/>
            <w:u w:val="single"/>
          </w:rPr>
          <w:t>Jakarta</w:t>
        </w:r>
      </w:hyperlink>
      <w:r w:rsidRPr="00D064F1">
        <w:rPr>
          <w:rFonts w:ascii="Arial Narrow" w:eastAsia="Times New Roman" w:hAnsi="Arial Narrow" w:cs="Times New Roman"/>
          <w:sz w:val="24"/>
          <w:szCs w:val="24"/>
        </w:rPr>
        <w:t>. Untuk Raimuna Nasional yang akan datang (Raimuna Nasional IX tahun 2008), akan dilaksanakan kembali di BUPER WILADATIKA – Cibubur-Jakarta Timur .</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Gladian Pimpinan Satuan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Gladian Pimpinan Satuan, adalah kegiatan </w:t>
      </w:r>
      <w:hyperlink r:id="rId107" w:tooltip="Pramuka" w:history="1">
        <w:r w:rsidRPr="00FD1994">
          <w:rPr>
            <w:rFonts w:ascii="Arial Narrow" w:eastAsia="Times New Roman" w:hAnsi="Arial Narrow" w:cs="Times New Roman"/>
            <w:sz w:val="24"/>
            <w:szCs w:val="24"/>
            <w:u w:val="single"/>
          </w:rPr>
          <w:t>Pramuka</w:t>
        </w:r>
      </w:hyperlink>
      <w:r w:rsidRPr="00D064F1">
        <w:rPr>
          <w:rFonts w:ascii="Arial Narrow" w:eastAsia="Times New Roman" w:hAnsi="Arial Narrow" w:cs="Times New Roman"/>
          <w:sz w:val="24"/>
          <w:szCs w:val="24"/>
        </w:rPr>
        <w:t xml:space="preserve"> </w:t>
      </w:r>
      <w:hyperlink r:id="rId108" w:tooltip="Penegak" w:history="1">
        <w:r w:rsidRPr="00FD1994">
          <w:rPr>
            <w:rFonts w:ascii="Arial Narrow" w:eastAsia="Times New Roman" w:hAnsi="Arial Narrow" w:cs="Times New Roman"/>
            <w:sz w:val="24"/>
            <w:szCs w:val="24"/>
            <w:u w:val="single"/>
          </w:rPr>
          <w:t>Penegak</w:t>
        </w:r>
      </w:hyperlink>
      <w:r w:rsidRPr="00D064F1">
        <w:rPr>
          <w:rFonts w:ascii="Arial Narrow" w:eastAsia="Times New Roman" w:hAnsi="Arial Narrow" w:cs="Times New Roman"/>
          <w:sz w:val="24"/>
          <w:szCs w:val="24"/>
        </w:rPr>
        <w:t xml:space="preserve"> dan Pramuka </w:t>
      </w:r>
      <w:hyperlink r:id="rId109" w:tooltip="Pandega" w:history="1">
        <w:r w:rsidRPr="00FD1994">
          <w:rPr>
            <w:rFonts w:ascii="Arial Narrow" w:eastAsia="Times New Roman" w:hAnsi="Arial Narrow" w:cs="Times New Roman"/>
            <w:sz w:val="24"/>
            <w:szCs w:val="24"/>
            <w:u w:val="single"/>
          </w:rPr>
          <w:t>Pandega</w:t>
        </w:r>
      </w:hyperlink>
      <w:r w:rsidRPr="00D064F1">
        <w:rPr>
          <w:rFonts w:ascii="Arial Narrow" w:eastAsia="Times New Roman" w:hAnsi="Arial Narrow" w:cs="Times New Roman"/>
          <w:sz w:val="24"/>
          <w:szCs w:val="24"/>
        </w:rPr>
        <w:t xml:space="preserve"> bagi Pemimpin Sangga Utama, Pemimpin Sangga, dan Wakil Pemimpin Sangga, yang bertujuan memberikan pengetahuan di bidang manajerial dan kepemimpinan. Dianpinsat diselenggarakan oleh gugusdepan, kwartir ranting atau kwartir cabang. Kwartir daerah dan Kwartir Nasional dapat menyelenggarakan Dianpinsat bila dipandang perlu.kwatir daerah suk ,kwatir nasional…………….</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Perkemahan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Perkemahan, adalah pertemuan Pramuka Penegak dan Pramuka Pandega yang diselenggarakan secara reguler untuk mengevaluasi hasil latihan di gugusdepan dalam satu periode, seperti Perkemahan Sabtu Minggu (Persami), Perkemahan Jumat Sabtu Minggu (Perjusami), perkemahan hari libur, dan sejenisnya.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Perkemahan Wirakarya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Perkemahan Wirakarya (PW), adalah pertemuan Pramuka Penegak dan Pramuka Pandega berbentuk perkemahan besar, dalam rangka mengadakan integrasi dengan masyarakat dan ikut serta dalam kegiatan pembangunan masyarakat. PW diselenggarakan oleh semua jajaran kwartir secara reguler, khusus untuk PW Nas, diselenggarakan apabila dipandang perlu.</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Perkemahan Bhakti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Perkemahan Bakti (Perti), adalah pertemuan Pramuka Penegak dan Pramuka Pandega berbentuk perkemahan besar, dalam rangka mengaplikasikan pengetahuan dan pengalamannya selama mengadakan pembinaan, baik di gugusdepan maupun di Satuan karya Pramuka (Saka) dalam bentuk bakti kepada masyarakat.</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PERAN SAKA (Perkemahan Antar Saka)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 xml:space="preserve">Perkemahan Antar (Peran) Saka, adalah Kegiatan Pramuka Penegak dan Pramuka Pandega yang menjadi anggota </w:t>
      </w:r>
      <w:hyperlink r:id="rId110" w:tooltip="Satuan Karya" w:history="1">
        <w:r w:rsidRPr="00FD1994">
          <w:rPr>
            <w:rFonts w:ascii="Arial Narrow" w:eastAsia="Times New Roman" w:hAnsi="Arial Narrow" w:cs="Times New Roman"/>
            <w:sz w:val="24"/>
            <w:szCs w:val="24"/>
            <w:u w:val="single"/>
          </w:rPr>
          <w:t>Satuan Karya</w:t>
        </w:r>
      </w:hyperlink>
      <w:r w:rsidRPr="00D064F1">
        <w:rPr>
          <w:rFonts w:ascii="Arial Narrow" w:eastAsia="Times New Roman" w:hAnsi="Arial Narrow" w:cs="Times New Roman"/>
          <w:sz w:val="24"/>
          <w:szCs w:val="24"/>
        </w:rPr>
        <w:t xml:space="preserve"> Pramuka (Saka), berbentuk perkemahan besar, yang diselenggarakan oleh kwartir Gerakan Pramuka. Saat ini Gerakan Pramuka memiliki tujuh Saka. Peran Saka diselenggarakan apabila diikuti minimal oleh dua Satuan Karya Pramuka.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Pengembaraan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Pengembaraan, adalah pertemuan Pramuka Penegak dan Pramuka Pandega berbentuk penjelajahan, dalam rangka mengaplikasikan pengetahuan tentang ilmu medan, </w:t>
      </w:r>
      <w:hyperlink r:id="rId111" w:tooltip="Peta" w:history="1">
        <w:r w:rsidRPr="00FD1994">
          <w:rPr>
            <w:rFonts w:ascii="Arial Narrow" w:eastAsia="Times New Roman" w:hAnsi="Arial Narrow" w:cs="Times New Roman"/>
            <w:sz w:val="24"/>
            <w:szCs w:val="24"/>
            <w:u w:val="single"/>
          </w:rPr>
          <w:t>peta</w:t>
        </w:r>
      </w:hyperlink>
      <w:r w:rsidRPr="00D064F1">
        <w:rPr>
          <w:rFonts w:ascii="Arial Narrow" w:eastAsia="Times New Roman" w:hAnsi="Arial Narrow" w:cs="Times New Roman"/>
          <w:sz w:val="24"/>
          <w:szCs w:val="24"/>
        </w:rPr>
        <w:t xml:space="preserve">, </w:t>
      </w:r>
      <w:hyperlink r:id="rId112" w:tooltip="Kompas" w:history="1">
        <w:r w:rsidRPr="00FD1994">
          <w:rPr>
            <w:rFonts w:ascii="Arial Narrow" w:eastAsia="Times New Roman" w:hAnsi="Arial Narrow" w:cs="Times New Roman"/>
            <w:sz w:val="24"/>
            <w:szCs w:val="24"/>
            <w:u w:val="single"/>
          </w:rPr>
          <w:t>kompas</w:t>
        </w:r>
      </w:hyperlink>
      <w:r w:rsidRPr="00D064F1">
        <w:rPr>
          <w:rFonts w:ascii="Arial Narrow" w:eastAsia="Times New Roman" w:hAnsi="Arial Narrow" w:cs="Times New Roman"/>
          <w:sz w:val="24"/>
          <w:szCs w:val="24"/>
        </w:rPr>
        <w:t xml:space="preserve"> dan survival.</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Latihan Pengembangan Kepemimpinan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Latihan Pengembangan Kepemimpinan, adalah pertemuan Pramuka Penegak dan Pramuka Pandega untuk menanamkan dan mengembangkan jiwa kepemimpinan bagi generasi muda agar dapat ikut serta dalam mengelola kwartir dan diharapkan di kemudian hari mampu menduduki posisi pimpinan dalam Gerakan Pramuka.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PPDK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Pelatihan Pengelola Dewan Kerja (PPDK), adalah pertemuan Pramuka Penegak dan Pramuka Pandega yang menjadi anggota Dewan Kerja untuk memberikan pengetahuan dan pengalaman mengenai pengelolaan Dewan Kerja, sehingga para anggota Dewan Kerja di wilayah binaannya dapat mengelola dewan kerjanya secara efektif dan efisien.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Kursus Instruktur Muda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Kursus Instruktur Muda, adalah pertemuan Pramuka Penegak dan Pramuka Pandega pengembangan potensi Pramuka, baik sebagai Pribadi, kelompok maupun organisasi untuk mensukseskan pelaksanaan upaya Pengembangan Sumber Daya Manusia, Pengentasan Kemiskinan dan Penanggulangan Bencana.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Penataran, Seminar dan Lokakarya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Penataran, Seminar, dan Lokakarya, adalah pertemuan Pramuka Penegak dan Pramuka Pandega untuk mengkaji suatu permasalahan dan merumuskan hasil kajian serta memecahkan masalah secara bersama, sebagai bahan masukan bagi perkembangan Gerakan Pramuka.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Sidang Paripurna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hyperlink r:id="rId113" w:tooltip="Sidang Paripurna (halaman belum tersedia)" w:history="1">
        <w:r w:rsidRPr="00FD1994">
          <w:rPr>
            <w:rFonts w:ascii="Arial Narrow" w:eastAsia="Times New Roman" w:hAnsi="Arial Narrow" w:cs="Times New Roman"/>
            <w:sz w:val="24"/>
            <w:szCs w:val="24"/>
            <w:u w:val="single"/>
          </w:rPr>
          <w:t>Sidang Paripurna</w:t>
        </w:r>
      </w:hyperlink>
      <w:r w:rsidRPr="00D064F1">
        <w:rPr>
          <w:rFonts w:ascii="Arial Narrow" w:eastAsia="Times New Roman" w:hAnsi="Arial Narrow" w:cs="Times New Roman"/>
          <w:sz w:val="24"/>
          <w:szCs w:val="24"/>
        </w:rPr>
        <w:t>, adalah pertemuan Pramuka Penegak dan Pramuka Pandega yang tergabung dalam Dewan Kerja Pramuka Penegak dan Pramuka Pandega untuk menyusun program kerja/kegiatan Pramuka Penegak dan Pramuka Pandega dalam satu tahun dan akan dijadikan bahan dalam Rapat Kerja Kwartir.</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Musppanitera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hyperlink r:id="rId114" w:tooltip="Musyawarah" w:history="1">
        <w:r w:rsidRPr="00FD1994">
          <w:rPr>
            <w:rFonts w:ascii="Arial Narrow" w:eastAsia="Times New Roman" w:hAnsi="Arial Narrow" w:cs="Times New Roman"/>
            <w:sz w:val="24"/>
            <w:szCs w:val="24"/>
            <w:u w:val="single"/>
          </w:rPr>
          <w:t>Musyawarah</w:t>
        </w:r>
      </w:hyperlink>
      <w:r w:rsidRPr="00D064F1">
        <w:rPr>
          <w:rFonts w:ascii="Arial Narrow" w:eastAsia="Times New Roman" w:hAnsi="Arial Narrow" w:cs="Times New Roman"/>
          <w:sz w:val="24"/>
          <w:szCs w:val="24"/>
        </w:rPr>
        <w:t xml:space="preserve"> </w:t>
      </w:r>
      <w:hyperlink r:id="rId115" w:tooltip="Pramuka" w:history="1">
        <w:r w:rsidRPr="00FD1994">
          <w:rPr>
            <w:rFonts w:ascii="Arial Narrow" w:eastAsia="Times New Roman" w:hAnsi="Arial Narrow" w:cs="Times New Roman"/>
            <w:sz w:val="24"/>
            <w:szCs w:val="24"/>
            <w:u w:val="single"/>
          </w:rPr>
          <w:t>Pramuka</w:t>
        </w:r>
      </w:hyperlink>
      <w:r w:rsidRPr="00D064F1">
        <w:rPr>
          <w:rFonts w:ascii="Arial Narrow" w:eastAsia="Times New Roman" w:hAnsi="Arial Narrow" w:cs="Times New Roman"/>
          <w:sz w:val="24"/>
          <w:szCs w:val="24"/>
        </w:rPr>
        <w:t xml:space="preserve"> Penegak dan Pandega Puteri dan Putera (Musppanitera), adalah pertemuan Pramuka Penegak dan Pramuka Pandega untuk menyusun perencanaan pembinaan bagi Pramuka </w:t>
      </w:r>
      <w:r w:rsidRPr="00D064F1">
        <w:rPr>
          <w:rFonts w:ascii="Arial Narrow" w:eastAsia="Times New Roman" w:hAnsi="Arial Narrow" w:cs="Times New Roman"/>
          <w:sz w:val="24"/>
          <w:szCs w:val="24"/>
        </w:rPr>
        <w:lastRenderedPageBreak/>
        <w:t>Penegak dan Pramuka Pandega di wilayah kwartir dalam satu masa bakti kwartir/dewan kerja dan akan dijadikan bahan pada musyawarah kwartirnya.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Ulang Janji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Ulang Janji adalah </w:t>
      </w:r>
      <w:hyperlink r:id="rId116" w:tooltip="Upacara" w:history="1">
        <w:r w:rsidRPr="00FD1994">
          <w:rPr>
            <w:rFonts w:ascii="Arial Narrow" w:eastAsia="Times New Roman" w:hAnsi="Arial Narrow" w:cs="Times New Roman"/>
            <w:sz w:val="24"/>
            <w:szCs w:val="24"/>
            <w:u w:val="single"/>
          </w:rPr>
          <w:t>upacara</w:t>
        </w:r>
      </w:hyperlink>
      <w:r w:rsidRPr="00D064F1">
        <w:rPr>
          <w:rFonts w:ascii="Arial Narrow" w:eastAsia="Times New Roman" w:hAnsi="Arial Narrow" w:cs="Times New Roman"/>
          <w:sz w:val="24"/>
          <w:szCs w:val="24"/>
        </w:rPr>
        <w:t xml:space="preserve"> pengucapan ulang janji (Trisatya) bagi Pramuka Penegak, Pandega dan Anggota Dewasa yang dilaksanakan pada malam tanggal </w:t>
      </w:r>
      <w:hyperlink r:id="rId117" w:tooltip="14" w:history="1">
        <w:r w:rsidRPr="00FD1994">
          <w:rPr>
            <w:rFonts w:ascii="Arial Narrow" w:eastAsia="Times New Roman" w:hAnsi="Arial Narrow" w:cs="Times New Roman"/>
            <w:sz w:val="24"/>
            <w:szCs w:val="24"/>
            <w:u w:val="single"/>
          </w:rPr>
          <w:t>14</w:t>
        </w:r>
      </w:hyperlink>
      <w:r w:rsidRPr="00D064F1">
        <w:rPr>
          <w:rFonts w:ascii="Arial Narrow" w:eastAsia="Times New Roman" w:hAnsi="Arial Narrow" w:cs="Times New Roman"/>
          <w:sz w:val="24"/>
          <w:szCs w:val="24"/>
        </w:rPr>
        <w:t xml:space="preserve"> </w:t>
      </w:r>
      <w:hyperlink r:id="rId118" w:tooltip="Agustus" w:history="1">
        <w:r w:rsidRPr="00FD1994">
          <w:rPr>
            <w:rFonts w:ascii="Arial Narrow" w:eastAsia="Times New Roman" w:hAnsi="Arial Narrow" w:cs="Times New Roman"/>
            <w:sz w:val="24"/>
            <w:szCs w:val="24"/>
            <w:u w:val="single"/>
          </w:rPr>
          <w:t>Agustus</w:t>
        </w:r>
      </w:hyperlink>
      <w:r w:rsidRPr="00D064F1">
        <w:rPr>
          <w:rFonts w:ascii="Arial Narrow" w:eastAsia="Times New Roman" w:hAnsi="Arial Narrow" w:cs="Times New Roman"/>
          <w:sz w:val="24"/>
          <w:szCs w:val="24"/>
        </w:rPr>
        <w:t xml:space="preserve"> dalam rangka Hari Ulang Tahun Pramuka.</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Kegiatan Pramuka Dewasa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Pramuka Dewasa adalah </w:t>
      </w:r>
      <w:hyperlink r:id="rId119" w:tooltip="Pembantu Pembina (halaman belum tersedia)" w:history="1">
        <w:r w:rsidRPr="00FD1994">
          <w:rPr>
            <w:rFonts w:ascii="Arial Narrow" w:eastAsia="Times New Roman" w:hAnsi="Arial Narrow" w:cs="Times New Roman"/>
            <w:sz w:val="24"/>
            <w:szCs w:val="24"/>
            <w:u w:val="single"/>
          </w:rPr>
          <w:t>Pembantu Pembina</w:t>
        </w:r>
      </w:hyperlink>
      <w:r w:rsidRPr="00D064F1">
        <w:rPr>
          <w:rFonts w:ascii="Arial Narrow" w:eastAsia="Times New Roman" w:hAnsi="Arial Narrow" w:cs="Times New Roman"/>
          <w:sz w:val="24"/>
          <w:szCs w:val="24"/>
        </w:rPr>
        <w:t xml:space="preserve">, </w:t>
      </w:r>
      <w:hyperlink r:id="rId120" w:tooltip="Pembina" w:history="1">
        <w:r w:rsidRPr="00FD1994">
          <w:rPr>
            <w:rFonts w:ascii="Arial Narrow" w:eastAsia="Times New Roman" w:hAnsi="Arial Narrow" w:cs="Times New Roman"/>
            <w:sz w:val="24"/>
            <w:szCs w:val="24"/>
            <w:u w:val="single"/>
          </w:rPr>
          <w:t>Pembina</w:t>
        </w:r>
      </w:hyperlink>
      <w:r w:rsidRPr="00D064F1">
        <w:rPr>
          <w:rFonts w:ascii="Arial Narrow" w:eastAsia="Times New Roman" w:hAnsi="Arial Narrow" w:cs="Times New Roman"/>
          <w:sz w:val="24"/>
          <w:szCs w:val="24"/>
        </w:rPr>
        <w:t xml:space="preserve">, </w:t>
      </w:r>
      <w:hyperlink r:id="rId121" w:tooltip="Intruktur Pramuka (halaman belum tersedia)" w:history="1">
        <w:r w:rsidRPr="00FD1994">
          <w:rPr>
            <w:rFonts w:ascii="Arial Narrow" w:eastAsia="Times New Roman" w:hAnsi="Arial Narrow" w:cs="Times New Roman"/>
            <w:sz w:val="24"/>
            <w:szCs w:val="24"/>
            <w:u w:val="single"/>
          </w:rPr>
          <w:t>Intruktur</w:t>
        </w:r>
      </w:hyperlink>
      <w:r w:rsidRPr="00D064F1">
        <w:rPr>
          <w:rFonts w:ascii="Arial Narrow" w:eastAsia="Times New Roman" w:hAnsi="Arial Narrow" w:cs="Times New Roman"/>
          <w:sz w:val="24"/>
          <w:szCs w:val="24"/>
        </w:rPr>
        <w:t xml:space="preserve">, </w:t>
      </w:r>
      <w:hyperlink r:id="rId122" w:tooltip="Andalan" w:history="1">
        <w:r w:rsidRPr="00FD1994">
          <w:rPr>
            <w:rFonts w:ascii="Arial Narrow" w:eastAsia="Times New Roman" w:hAnsi="Arial Narrow" w:cs="Times New Roman"/>
            <w:sz w:val="24"/>
            <w:szCs w:val="24"/>
            <w:u w:val="single"/>
          </w:rPr>
          <w:t>Andalan</w:t>
        </w:r>
      </w:hyperlink>
      <w:r w:rsidRPr="00D064F1">
        <w:rPr>
          <w:rFonts w:ascii="Arial Narrow" w:eastAsia="Times New Roman" w:hAnsi="Arial Narrow" w:cs="Times New Roman"/>
          <w:sz w:val="24"/>
          <w:szCs w:val="24"/>
        </w:rPr>
        <w:t xml:space="preserve"> dan anggota </w:t>
      </w:r>
      <w:hyperlink r:id="rId123" w:tooltip="Majlis Pembimbing (halaman belum tersedia)" w:history="1">
        <w:r w:rsidRPr="00FD1994">
          <w:rPr>
            <w:rFonts w:ascii="Arial Narrow" w:eastAsia="Times New Roman" w:hAnsi="Arial Narrow" w:cs="Times New Roman"/>
            <w:sz w:val="24"/>
            <w:szCs w:val="24"/>
            <w:u w:val="single"/>
          </w:rPr>
          <w:t>Majlis Pembimbing</w:t>
        </w:r>
      </w:hyperlink>
      <w:r w:rsidRPr="00D064F1">
        <w:rPr>
          <w:rFonts w:ascii="Arial Narrow" w:eastAsia="Times New Roman" w:hAnsi="Arial Narrow" w:cs="Times New Roman"/>
          <w:sz w:val="24"/>
          <w:szCs w:val="24"/>
        </w:rPr>
        <w:t>. Kegiatannya antara lain:</w:t>
      </w:r>
    </w:p>
    <w:p w:rsidR="00D064F1" w:rsidRPr="00D064F1" w:rsidRDefault="00D064F1" w:rsidP="00D064F1">
      <w:pPr>
        <w:numPr>
          <w:ilvl w:val="0"/>
          <w:numId w:val="9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Kursus Pembina Pramuka Mahir Dasar (KMD)</w:t>
      </w:r>
    </w:p>
    <w:p w:rsidR="00D064F1" w:rsidRPr="00D064F1" w:rsidRDefault="00D064F1" w:rsidP="00D064F1">
      <w:pPr>
        <w:numPr>
          <w:ilvl w:val="0"/>
          <w:numId w:val="9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Kursus Pembina Pramuka Mahir Lanjutan (KML)</w:t>
      </w:r>
    </w:p>
    <w:p w:rsidR="00D064F1" w:rsidRPr="00D064F1" w:rsidRDefault="00D064F1" w:rsidP="00D064F1">
      <w:pPr>
        <w:numPr>
          <w:ilvl w:val="0"/>
          <w:numId w:val="9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Kursus Pelatih Pembina Pramuka Dasar (KPD)</w:t>
      </w:r>
    </w:p>
    <w:p w:rsidR="00D064F1" w:rsidRPr="00D064F1" w:rsidRDefault="00D064F1" w:rsidP="00D064F1">
      <w:pPr>
        <w:numPr>
          <w:ilvl w:val="0"/>
          <w:numId w:val="9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Kursus Pelatih Pembina Pramuka Lanjutan (KPL)</w:t>
      </w:r>
    </w:p>
    <w:p w:rsidR="00D064F1" w:rsidRPr="00D064F1" w:rsidRDefault="00D064F1" w:rsidP="00D064F1">
      <w:pPr>
        <w:numPr>
          <w:ilvl w:val="0"/>
          <w:numId w:val="9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Musyawarah Gugusdepan (Mugus), Musyawarah Ranting (Musran), Musyawarah Cabang (Muscab), Musyawarah daerah (Musda) dan Musyawarah Nasional (Munas)</w:t>
      </w:r>
    </w:p>
    <w:p w:rsidR="00D064F1" w:rsidRPr="00D064F1" w:rsidRDefault="00D064F1" w:rsidP="00D064F1">
      <w:pPr>
        <w:numPr>
          <w:ilvl w:val="0"/>
          <w:numId w:val="9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Ulang Janji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Berkemah</w:t>
      </w:r>
      <w:r w:rsidRPr="00D064F1">
        <w:rPr>
          <w:rFonts w:ascii="Arial Narrow" w:eastAsia="Times New Roman" w:hAnsi="Arial Narrow" w:cs="Times New Roman"/>
          <w:sz w:val="24"/>
          <w:szCs w:val="24"/>
        </w:rPr>
        <w:t xml:space="preserve"> adalah sebuah kegiatan </w:t>
      </w:r>
      <w:hyperlink r:id="rId124" w:tooltip="Rekreasi" w:history="1">
        <w:r w:rsidRPr="00FD1994">
          <w:rPr>
            <w:rFonts w:ascii="Arial Narrow" w:eastAsia="Times New Roman" w:hAnsi="Arial Narrow" w:cs="Times New Roman"/>
            <w:sz w:val="24"/>
            <w:szCs w:val="24"/>
            <w:u w:val="single"/>
          </w:rPr>
          <w:t>rekreasi</w:t>
        </w:r>
      </w:hyperlink>
      <w:r w:rsidRPr="00D064F1">
        <w:rPr>
          <w:rFonts w:ascii="Arial Narrow" w:eastAsia="Times New Roman" w:hAnsi="Arial Narrow" w:cs="Times New Roman"/>
          <w:sz w:val="24"/>
          <w:szCs w:val="24"/>
        </w:rPr>
        <w:t xml:space="preserve"> di luar </w:t>
      </w:r>
      <w:hyperlink r:id="rId125" w:tooltip="Ruangan" w:history="1">
        <w:r w:rsidRPr="00FD1994">
          <w:rPr>
            <w:rFonts w:ascii="Arial Narrow" w:eastAsia="Times New Roman" w:hAnsi="Arial Narrow" w:cs="Times New Roman"/>
            <w:sz w:val="24"/>
            <w:szCs w:val="24"/>
            <w:u w:val="single"/>
          </w:rPr>
          <w:t>ruangan</w:t>
        </w:r>
      </w:hyperlink>
      <w:r w:rsidRPr="00D064F1">
        <w:rPr>
          <w:rFonts w:ascii="Arial Narrow" w:eastAsia="Times New Roman" w:hAnsi="Arial Narrow" w:cs="Times New Roman"/>
          <w:sz w:val="24"/>
          <w:szCs w:val="24"/>
        </w:rPr>
        <w:t xml:space="preserve">. Kegiatan ini umumnya dilakukan untuk beristirahat dari ramainya </w:t>
      </w:r>
      <w:hyperlink r:id="rId126" w:tooltip="Perkotaan" w:history="1">
        <w:r w:rsidRPr="00FD1994">
          <w:rPr>
            <w:rFonts w:ascii="Arial Narrow" w:eastAsia="Times New Roman" w:hAnsi="Arial Narrow" w:cs="Times New Roman"/>
            <w:sz w:val="24"/>
            <w:szCs w:val="24"/>
            <w:u w:val="single"/>
          </w:rPr>
          <w:t>perkotaan</w:t>
        </w:r>
      </w:hyperlink>
      <w:r w:rsidRPr="00D064F1">
        <w:rPr>
          <w:rFonts w:ascii="Arial Narrow" w:eastAsia="Times New Roman" w:hAnsi="Arial Narrow" w:cs="Times New Roman"/>
          <w:sz w:val="24"/>
          <w:szCs w:val="24"/>
        </w:rPr>
        <w:t xml:space="preserve">, atau dari keramaian secara umum, untuk menikmati keindahan </w:t>
      </w:r>
      <w:hyperlink r:id="rId127" w:tooltip="Alam" w:history="1">
        <w:r w:rsidRPr="00FD1994">
          <w:rPr>
            <w:rFonts w:ascii="Arial Narrow" w:eastAsia="Times New Roman" w:hAnsi="Arial Narrow" w:cs="Times New Roman"/>
            <w:sz w:val="24"/>
            <w:szCs w:val="24"/>
            <w:u w:val="single"/>
          </w:rPr>
          <w:t>alam</w:t>
        </w:r>
      </w:hyperlink>
      <w:r w:rsidRPr="00D064F1">
        <w:rPr>
          <w:rFonts w:ascii="Arial Narrow" w:eastAsia="Times New Roman" w:hAnsi="Arial Narrow" w:cs="Times New Roman"/>
          <w:sz w:val="24"/>
          <w:szCs w:val="24"/>
        </w:rPr>
        <w:t xml:space="preserve">. Berkemah biasanya dilakukan dengan menginap di lokasi </w:t>
      </w:r>
      <w:hyperlink r:id="rId128" w:tooltip="Perkemahan" w:history="1">
        <w:r w:rsidRPr="00FD1994">
          <w:rPr>
            <w:rFonts w:ascii="Arial Narrow" w:eastAsia="Times New Roman" w:hAnsi="Arial Narrow" w:cs="Times New Roman"/>
            <w:sz w:val="24"/>
            <w:szCs w:val="24"/>
            <w:u w:val="single"/>
          </w:rPr>
          <w:t>perkemahan</w:t>
        </w:r>
      </w:hyperlink>
      <w:r w:rsidRPr="00D064F1">
        <w:rPr>
          <w:rFonts w:ascii="Arial Narrow" w:eastAsia="Times New Roman" w:hAnsi="Arial Narrow" w:cs="Times New Roman"/>
          <w:sz w:val="24"/>
          <w:szCs w:val="24"/>
        </w:rPr>
        <w:t xml:space="preserve">, dengan menggunakan </w:t>
      </w:r>
      <w:hyperlink r:id="rId129" w:tooltip="Tenda (halaman belum tersedia)" w:history="1">
        <w:r w:rsidRPr="00FD1994">
          <w:rPr>
            <w:rFonts w:ascii="Arial Narrow" w:eastAsia="Times New Roman" w:hAnsi="Arial Narrow" w:cs="Times New Roman"/>
            <w:sz w:val="24"/>
            <w:szCs w:val="24"/>
            <w:u w:val="single"/>
          </w:rPr>
          <w:t>tenda</w:t>
        </w:r>
      </w:hyperlink>
      <w:r w:rsidRPr="00D064F1">
        <w:rPr>
          <w:rFonts w:ascii="Arial Narrow" w:eastAsia="Times New Roman" w:hAnsi="Arial Narrow" w:cs="Times New Roman"/>
          <w:sz w:val="24"/>
          <w:szCs w:val="24"/>
        </w:rPr>
        <w:t>, di bangunan primitif, atau tanpa atap sama sekali.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Menurut </w:t>
      </w:r>
      <w:hyperlink r:id="rId130" w:tooltip="Kamus Besar Bahasa Indonesia" w:history="1">
        <w:r w:rsidRPr="00FD1994">
          <w:rPr>
            <w:rFonts w:ascii="Arial Narrow" w:eastAsia="Times New Roman" w:hAnsi="Arial Narrow" w:cs="Times New Roman"/>
            <w:sz w:val="24"/>
            <w:szCs w:val="24"/>
            <w:u w:val="single"/>
          </w:rPr>
          <w:t>Kamus Besar Bahasa Indonesia</w:t>
        </w:r>
      </w:hyperlink>
      <w:r w:rsidRPr="00D064F1">
        <w:rPr>
          <w:rFonts w:ascii="Arial Narrow" w:eastAsia="Times New Roman" w:hAnsi="Arial Narrow" w:cs="Times New Roman"/>
          <w:sz w:val="24"/>
          <w:szCs w:val="24"/>
        </w:rPr>
        <w:t xml:space="preserve">, </w:t>
      </w:r>
      <w:r w:rsidRPr="00FD1994">
        <w:rPr>
          <w:rFonts w:ascii="Arial Narrow" w:eastAsia="Times New Roman" w:hAnsi="Arial Narrow" w:cs="Times New Roman"/>
          <w:i/>
          <w:iCs/>
          <w:sz w:val="24"/>
          <w:szCs w:val="24"/>
        </w:rPr>
        <w:t>kemah</w:t>
      </w:r>
      <w:r w:rsidRPr="00D064F1">
        <w:rPr>
          <w:rFonts w:ascii="Arial Narrow" w:eastAsia="Times New Roman" w:hAnsi="Arial Narrow" w:cs="Times New Roman"/>
          <w:sz w:val="24"/>
          <w:szCs w:val="24"/>
        </w:rPr>
        <w:t xml:space="preserve"> (</w:t>
      </w:r>
      <w:hyperlink r:id="rId131" w:tooltip="Kata benda" w:history="1">
        <w:r w:rsidRPr="00FD1994">
          <w:rPr>
            <w:rFonts w:ascii="Arial Narrow" w:eastAsia="Times New Roman" w:hAnsi="Arial Narrow" w:cs="Times New Roman"/>
            <w:sz w:val="24"/>
            <w:szCs w:val="24"/>
            <w:u w:val="single"/>
          </w:rPr>
          <w:t>kata benda</w:t>
        </w:r>
      </w:hyperlink>
      <w:r w:rsidRPr="00D064F1">
        <w:rPr>
          <w:rFonts w:ascii="Arial Narrow" w:eastAsia="Times New Roman" w:hAnsi="Arial Narrow" w:cs="Times New Roman"/>
          <w:sz w:val="24"/>
          <w:szCs w:val="24"/>
        </w:rPr>
        <w:t xml:space="preserve">) adalah tempat tinggal darurat, biasanya berupa tenda yang ujungnya hampir menyentuh tanah dibuat dari kain terpal dan sebagainya. </w:t>
      </w:r>
      <w:r w:rsidRPr="00FD1994">
        <w:rPr>
          <w:rFonts w:ascii="Arial Narrow" w:eastAsia="Times New Roman" w:hAnsi="Arial Narrow" w:cs="Times New Roman"/>
          <w:i/>
          <w:iCs/>
          <w:sz w:val="24"/>
          <w:szCs w:val="24"/>
        </w:rPr>
        <w:t>perkemahan</w:t>
      </w:r>
      <w:r w:rsidRPr="00D064F1">
        <w:rPr>
          <w:rFonts w:ascii="Arial Narrow" w:eastAsia="Times New Roman" w:hAnsi="Arial Narrow" w:cs="Times New Roman"/>
          <w:sz w:val="24"/>
          <w:szCs w:val="24"/>
        </w:rPr>
        <w:t xml:space="preserve"> (</w:t>
      </w:r>
      <w:hyperlink r:id="rId132" w:tooltip="Kata benda" w:history="1">
        <w:r w:rsidRPr="00FD1994">
          <w:rPr>
            <w:rFonts w:ascii="Arial Narrow" w:eastAsia="Times New Roman" w:hAnsi="Arial Narrow" w:cs="Times New Roman"/>
            <w:sz w:val="24"/>
            <w:szCs w:val="24"/>
            <w:u w:val="single"/>
          </w:rPr>
          <w:t>kata benda</w:t>
        </w:r>
      </w:hyperlink>
      <w:r w:rsidRPr="00D064F1">
        <w:rPr>
          <w:rFonts w:ascii="Arial Narrow" w:eastAsia="Times New Roman" w:hAnsi="Arial Narrow" w:cs="Times New Roman"/>
          <w:sz w:val="24"/>
          <w:szCs w:val="24"/>
        </w:rPr>
        <w:t>) 1 hal berkemah; 2 himpunan kemah (pramuka, pasukan, dsb); tempat berkemah.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Berkemah sebagai aktivitas rekreasi mulai populer pada awal </w:t>
      </w:r>
      <w:hyperlink r:id="rId133" w:tooltip="Abad ke-20" w:history="1">
        <w:r w:rsidRPr="00FD1994">
          <w:rPr>
            <w:rFonts w:ascii="Arial Narrow" w:eastAsia="Times New Roman" w:hAnsi="Arial Narrow" w:cs="Times New Roman"/>
            <w:sz w:val="24"/>
            <w:szCs w:val="24"/>
            <w:u w:val="single"/>
          </w:rPr>
          <w:t>abad ke-20</w:t>
        </w:r>
      </w:hyperlink>
      <w:r w:rsidRPr="00D064F1">
        <w:rPr>
          <w:rFonts w:ascii="Arial Narrow" w:eastAsia="Times New Roman" w:hAnsi="Arial Narrow" w:cs="Times New Roman"/>
          <w:sz w:val="24"/>
          <w:szCs w:val="24"/>
        </w:rPr>
        <w:t xml:space="preserve">. Kegiatan ini juga umumnya disertai dengan kegiatan rekreasi luar ruangan lainnya, seperti mendaki </w:t>
      </w:r>
      <w:hyperlink r:id="rId134" w:tooltip="Gunung" w:history="1">
        <w:r w:rsidRPr="00FD1994">
          <w:rPr>
            <w:rFonts w:ascii="Arial Narrow" w:eastAsia="Times New Roman" w:hAnsi="Arial Narrow" w:cs="Times New Roman"/>
            <w:sz w:val="24"/>
            <w:szCs w:val="24"/>
            <w:u w:val="single"/>
          </w:rPr>
          <w:t>gunung</w:t>
        </w:r>
      </w:hyperlink>
      <w:r w:rsidRPr="00D064F1">
        <w:rPr>
          <w:rFonts w:ascii="Arial Narrow" w:eastAsia="Times New Roman" w:hAnsi="Arial Narrow" w:cs="Times New Roman"/>
          <w:sz w:val="24"/>
          <w:szCs w:val="24"/>
        </w:rPr>
        <w:t xml:space="preserve">, </w:t>
      </w:r>
      <w:hyperlink r:id="rId135" w:tooltip="Berenang" w:history="1">
        <w:r w:rsidRPr="00FD1994">
          <w:rPr>
            <w:rFonts w:ascii="Arial Narrow" w:eastAsia="Times New Roman" w:hAnsi="Arial Narrow" w:cs="Times New Roman"/>
            <w:sz w:val="24"/>
            <w:szCs w:val="24"/>
            <w:u w:val="single"/>
          </w:rPr>
          <w:t>berenang</w:t>
        </w:r>
      </w:hyperlink>
      <w:r w:rsidRPr="00D064F1">
        <w:rPr>
          <w:rFonts w:ascii="Arial Narrow" w:eastAsia="Times New Roman" w:hAnsi="Arial Narrow" w:cs="Times New Roman"/>
          <w:sz w:val="24"/>
          <w:szCs w:val="24"/>
        </w:rPr>
        <w:t xml:space="preserve">, </w:t>
      </w:r>
      <w:hyperlink r:id="rId136" w:tooltip="Memancing" w:history="1">
        <w:r w:rsidRPr="00FD1994">
          <w:rPr>
            <w:rFonts w:ascii="Arial Narrow" w:eastAsia="Times New Roman" w:hAnsi="Arial Narrow" w:cs="Times New Roman"/>
            <w:sz w:val="24"/>
            <w:szCs w:val="24"/>
            <w:u w:val="single"/>
          </w:rPr>
          <w:t>memancing</w:t>
        </w:r>
      </w:hyperlink>
      <w:r w:rsidRPr="00D064F1">
        <w:rPr>
          <w:rFonts w:ascii="Arial Narrow" w:eastAsia="Times New Roman" w:hAnsi="Arial Narrow" w:cs="Times New Roman"/>
          <w:sz w:val="24"/>
          <w:szCs w:val="24"/>
        </w:rPr>
        <w:t>, dan ber</w:t>
      </w:r>
      <w:hyperlink r:id="rId137" w:tooltip="Sepeda" w:history="1">
        <w:r w:rsidRPr="00FD1994">
          <w:rPr>
            <w:rFonts w:ascii="Arial Narrow" w:eastAsia="Times New Roman" w:hAnsi="Arial Narrow" w:cs="Times New Roman"/>
            <w:sz w:val="24"/>
            <w:szCs w:val="24"/>
            <w:u w:val="single"/>
          </w:rPr>
          <w:t>sepeda</w:t>
        </w:r>
      </w:hyperlink>
      <w:r w:rsidRPr="00D064F1">
        <w:rPr>
          <w:rFonts w:ascii="Arial Narrow" w:eastAsia="Times New Roman" w:hAnsi="Arial Narrow" w:cs="Times New Roman"/>
          <w:sz w:val="24"/>
          <w:szCs w:val="24"/>
        </w:rPr>
        <w:t xml:space="preserve"> gunung.</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Berkemah dalam Kepramukaan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Pramuka Penggalang tengah berkemah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Berkemah atau Perkemahan adalah salah satu macam kegiatan dalam </w:t>
      </w:r>
      <w:hyperlink r:id="rId138" w:tooltip="Gerakan Pramuka Indonesia" w:history="1">
        <w:r w:rsidRPr="00FD1994">
          <w:rPr>
            <w:rFonts w:ascii="Arial Narrow" w:eastAsia="Times New Roman" w:hAnsi="Arial Narrow" w:cs="Times New Roman"/>
            <w:sz w:val="24"/>
            <w:szCs w:val="24"/>
            <w:u w:val="single"/>
          </w:rPr>
          <w:t>kepramukaan</w:t>
        </w:r>
      </w:hyperlink>
      <w:r w:rsidRPr="00D064F1">
        <w:rPr>
          <w:rFonts w:ascii="Arial Narrow" w:eastAsia="Times New Roman" w:hAnsi="Arial Narrow" w:cs="Times New Roman"/>
          <w:sz w:val="24"/>
          <w:szCs w:val="24"/>
        </w:rPr>
        <w:t xml:space="preserve"> yang dilaksanakan secara out bond. Kegiatan ini merupakan salah satu media pertemuan untuk </w:t>
      </w:r>
      <w:hyperlink r:id="rId139" w:tooltip="Gerakan Pramuka Indonesia" w:history="1">
        <w:r w:rsidRPr="00FD1994">
          <w:rPr>
            <w:rFonts w:ascii="Arial Narrow" w:eastAsia="Times New Roman" w:hAnsi="Arial Narrow" w:cs="Times New Roman"/>
            <w:sz w:val="24"/>
            <w:szCs w:val="24"/>
            <w:u w:val="single"/>
          </w:rPr>
          <w:t>Pramuka</w:t>
        </w:r>
      </w:hyperlink>
      <w:r w:rsidRPr="00D064F1">
        <w:rPr>
          <w:rFonts w:ascii="Arial Narrow" w:eastAsia="Times New Roman" w:hAnsi="Arial Narrow" w:cs="Times New Roman"/>
          <w:sz w:val="24"/>
          <w:szCs w:val="24"/>
        </w:rPr>
        <w:t>.</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Tujuan Perkemahan</w:t>
      </w:r>
    </w:p>
    <w:p w:rsidR="00D064F1" w:rsidRPr="00D064F1" w:rsidRDefault="00D064F1" w:rsidP="00D064F1">
      <w:pPr>
        <w:numPr>
          <w:ilvl w:val="0"/>
          <w:numId w:val="9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memeberikan pengalaman adanya saling ketergantungan antara unsur-unsur alam dan kebutuhan untuk melestarikannya, menjaga lingkungan dan mengembangkan sikap bertanggung jawab akan masa depan yang menghormati keseimbangan alam.</w:t>
      </w:r>
    </w:p>
    <w:p w:rsidR="00D064F1" w:rsidRPr="00D064F1" w:rsidRDefault="00D064F1" w:rsidP="00D064F1">
      <w:pPr>
        <w:numPr>
          <w:ilvl w:val="0"/>
          <w:numId w:val="9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Mengembangkan kemampuan diri mengatasi tantangan yang dihadapi, menyadari tidak ada sesuatu yang berlebih di dalam dirinya, menemukan kembali cara hidup yang menyenangkan dalam kesederhanaan.</w:t>
      </w:r>
    </w:p>
    <w:p w:rsidR="00D064F1" w:rsidRPr="00D064F1" w:rsidRDefault="00D064F1" w:rsidP="00D064F1">
      <w:pPr>
        <w:numPr>
          <w:ilvl w:val="0"/>
          <w:numId w:val="9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Membina kerjasama dan persatuan dan persaudaraan.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Macam Perkemahan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Ada beberapa macam perkemahan ditinjau dari beberapa hal: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Ditinjau dari Lamanya Waktu, yaitu:</w:t>
      </w:r>
    </w:p>
    <w:p w:rsidR="00D064F1" w:rsidRPr="00D064F1" w:rsidRDefault="00D064F1" w:rsidP="00D064F1">
      <w:pPr>
        <w:numPr>
          <w:ilvl w:val="0"/>
          <w:numId w:val="9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Perkemahan Satu Hari. Yang termasuk dalam Perkemahan satu hari adalah </w:t>
      </w:r>
      <w:hyperlink r:id="rId140" w:tooltip="Pesta Siaga" w:history="1">
        <w:r w:rsidRPr="00FD1994">
          <w:rPr>
            <w:rFonts w:ascii="Arial Narrow" w:eastAsia="Times New Roman" w:hAnsi="Arial Narrow" w:cs="Times New Roman"/>
            <w:sz w:val="24"/>
            <w:szCs w:val="24"/>
            <w:u w:val="single"/>
          </w:rPr>
          <w:t>Pesta Siaga</w:t>
        </w:r>
      </w:hyperlink>
    </w:p>
    <w:p w:rsidR="00D064F1" w:rsidRPr="00D064F1" w:rsidRDefault="00D064F1" w:rsidP="00D064F1">
      <w:pPr>
        <w:numPr>
          <w:ilvl w:val="0"/>
          <w:numId w:val="9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Perkemahan Sabtu Malam Minggu (</w:t>
      </w:r>
      <w:hyperlink r:id="rId141" w:tooltip="Persami (halaman belum tersedia)" w:history="1">
        <w:r w:rsidRPr="00FD1994">
          <w:rPr>
            <w:rFonts w:ascii="Arial Narrow" w:eastAsia="Times New Roman" w:hAnsi="Arial Narrow" w:cs="Times New Roman"/>
            <w:sz w:val="24"/>
            <w:szCs w:val="24"/>
            <w:u w:val="single"/>
          </w:rPr>
          <w:t>Persami</w:t>
        </w:r>
      </w:hyperlink>
      <w:r w:rsidRPr="00D064F1">
        <w:rPr>
          <w:rFonts w:ascii="Arial Narrow" w:eastAsia="Times New Roman" w:hAnsi="Arial Narrow" w:cs="Times New Roman"/>
          <w:sz w:val="24"/>
          <w:szCs w:val="24"/>
        </w:rPr>
        <w:t>)</w:t>
      </w:r>
    </w:p>
    <w:p w:rsidR="00D064F1" w:rsidRPr="00D064F1" w:rsidRDefault="00D064F1" w:rsidP="00D064F1">
      <w:pPr>
        <w:numPr>
          <w:ilvl w:val="0"/>
          <w:numId w:val="9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Perkemahan lebih dari tiga hari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Ditinjau dari Tempat Pelaksanaannya, yaitu:</w:t>
      </w:r>
    </w:p>
    <w:p w:rsidR="00D064F1" w:rsidRPr="00D064F1" w:rsidRDefault="00D064F1" w:rsidP="00D064F1">
      <w:pPr>
        <w:numPr>
          <w:ilvl w:val="0"/>
          <w:numId w:val="9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Perkemahan Menetap</w:t>
      </w:r>
    </w:p>
    <w:p w:rsidR="00D064F1" w:rsidRPr="00D064F1" w:rsidRDefault="00D064F1" w:rsidP="00D064F1">
      <w:pPr>
        <w:numPr>
          <w:ilvl w:val="0"/>
          <w:numId w:val="9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Perkemahan Safari (Berpindah-pindah)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Ditinjau dari Tujuannya, yaitu:</w:t>
      </w:r>
    </w:p>
    <w:p w:rsidR="00D064F1" w:rsidRPr="00D064F1" w:rsidRDefault="00D064F1" w:rsidP="00D064F1">
      <w:pPr>
        <w:numPr>
          <w:ilvl w:val="0"/>
          <w:numId w:val="9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Kemah Bakti. Seperti; </w:t>
      </w:r>
      <w:hyperlink r:id="rId142" w:tooltip="Perkemahan Wirakarya (halaman belum tersedia)" w:history="1">
        <w:r w:rsidRPr="00FD1994">
          <w:rPr>
            <w:rFonts w:ascii="Arial Narrow" w:eastAsia="Times New Roman" w:hAnsi="Arial Narrow" w:cs="Times New Roman"/>
            <w:sz w:val="24"/>
            <w:szCs w:val="24"/>
            <w:u w:val="single"/>
          </w:rPr>
          <w:t>Perkemahan Wirakarya</w:t>
        </w:r>
      </w:hyperlink>
      <w:r w:rsidRPr="00D064F1">
        <w:rPr>
          <w:rFonts w:ascii="Arial Narrow" w:eastAsia="Times New Roman" w:hAnsi="Arial Narrow" w:cs="Times New Roman"/>
          <w:sz w:val="24"/>
          <w:szCs w:val="24"/>
        </w:rPr>
        <w:t xml:space="preserve"> (PW)</w:t>
      </w:r>
    </w:p>
    <w:p w:rsidR="00D064F1" w:rsidRPr="00D064F1" w:rsidRDefault="00D064F1" w:rsidP="00D064F1">
      <w:pPr>
        <w:numPr>
          <w:ilvl w:val="0"/>
          <w:numId w:val="9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Kemah Pelantikan. Seperti; Perkemahan Pelantikan Tamu </w:t>
      </w:r>
      <w:hyperlink r:id="rId143" w:tooltip="Ambalan (halaman belum tersedia)" w:history="1">
        <w:r w:rsidRPr="00FD1994">
          <w:rPr>
            <w:rFonts w:ascii="Arial Narrow" w:eastAsia="Times New Roman" w:hAnsi="Arial Narrow" w:cs="Times New Roman"/>
            <w:sz w:val="24"/>
            <w:szCs w:val="24"/>
            <w:u w:val="single"/>
          </w:rPr>
          <w:t>Ambalan</w:t>
        </w:r>
      </w:hyperlink>
      <w:r w:rsidRPr="00D064F1">
        <w:rPr>
          <w:rFonts w:ascii="Arial Narrow" w:eastAsia="Times New Roman" w:hAnsi="Arial Narrow" w:cs="Times New Roman"/>
          <w:sz w:val="24"/>
          <w:szCs w:val="24"/>
        </w:rPr>
        <w:t xml:space="preserve">, Pelantikan </w:t>
      </w:r>
      <w:hyperlink r:id="rId144" w:tooltip="Penggalang" w:history="1">
        <w:r w:rsidRPr="00FD1994">
          <w:rPr>
            <w:rFonts w:ascii="Arial Narrow" w:eastAsia="Times New Roman" w:hAnsi="Arial Narrow" w:cs="Times New Roman"/>
            <w:sz w:val="24"/>
            <w:szCs w:val="24"/>
            <w:u w:val="single"/>
          </w:rPr>
          <w:t>Penggalang</w:t>
        </w:r>
      </w:hyperlink>
      <w:r w:rsidRPr="00D064F1">
        <w:rPr>
          <w:rFonts w:ascii="Arial Narrow" w:eastAsia="Times New Roman" w:hAnsi="Arial Narrow" w:cs="Times New Roman"/>
          <w:sz w:val="24"/>
          <w:szCs w:val="24"/>
        </w:rPr>
        <w:t xml:space="preserve"> </w:t>
      </w:r>
      <w:hyperlink r:id="rId145" w:tooltip="Ramu" w:history="1">
        <w:r w:rsidRPr="00FD1994">
          <w:rPr>
            <w:rFonts w:ascii="Arial Narrow" w:eastAsia="Times New Roman" w:hAnsi="Arial Narrow" w:cs="Times New Roman"/>
            <w:sz w:val="24"/>
            <w:szCs w:val="24"/>
            <w:u w:val="single"/>
          </w:rPr>
          <w:t>Ramu</w:t>
        </w:r>
      </w:hyperlink>
      <w:r w:rsidRPr="00D064F1">
        <w:rPr>
          <w:rFonts w:ascii="Arial Narrow" w:eastAsia="Times New Roman" w:hAnsi="Arial Narrow" w:cs="Times New Roman"/>
          <w:sz w:val="24"/>
          <w:szCs w:val="24"/>
        </w:rPr>
        <w:t xml:space="preserve"> dan lain-lain</w:t>
      </w:r>
    </w:p>
    <w:p w:rsidR="00D064F1" w:rsidRPr="00D064F1" w:rsidRDefault="00D064F1" w:rsidP="00D064F1">
      <w:pPr>
        <w:numPr>
          <w:ilvl w:val="0"/>
          <w:numId w:val="9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Kemah Lomba. Seperti; </w:t>
      </w:r>
      <w:hyperlink r:id="rId146" w:tooltip="Lomba Tingkat" w:history="1">
        <w:r w:rsidRPr="00FD1994">
          <w:rPr>
            <w:rFonts w:ascii="Arial Narrow" w:eastAsia="Times New Roman" w:hAnsi="Arial Narrow" w:cs="Times New Roman"/>
            <w:sz w:val="24"/>
            <w:szCs w:val="24"/>
            <w:u w:val="single"/>
          </w:rPr>
          <w:t>Lomba Tingkat</w:t>
        </w:r>
      </w:hyperlink>
      <w:r w:rsidRPr="00D064F1">
        <w:rPr>
          <w:rFonts w:ascii="Arial Narrow" w:eastAsia="Times New Roman" w:hAnsi="Arial Narrow" w:cs="Times New Roman"/>
          <w:sz w:val="24"/>
          <w:szCs w:val="24"/>
        </w:rPr>
        <w:t xml:space="preserve"> (LT)</w:t>
      </w:r>
    </w:p>
    <w:p w:rsidR="00D064F1" w:rsidRPr="00D064F1" w:rsidRDefault="00D064F1" w:rsidP="00D064F1">
      <w:pPr>
        <w:numPr>
          <w:ilvl w:val="0"/>
          <w:numId w:val="9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Kemah Rekreasi</w:t>
      </w:r>
    </w:p>
    <w:p w:rsidR="00D064F1" w:rsidRPr="00D064F1" w:rsidRDefault="00D064F1" w:rsidP="00D064F1">
      <w:pPr>
        <w:numPr>
          <w:ilvl w:val="0"/>
          <w:numId w:val="9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Kemah </w:t>
      </w:r>
      <w:hyperlink r:id="rId147" w:tooltip="Jambore" w:history="1">
        <w:r w:rsidRPr="00FD1994">
          <w:rPr>
            <w:rFonts w:ascii="Arial Narrow" w:eastAsia="Times New Roman" w:hAnsi="Arial Narrow" w:cs="Times New Roman"/>
            <w:sz w:val="24"/>
            <w:szCs w:val="24"/>
            <w:u w:val="single"/>
          </w:rPr>
          <w:t>Jambore</w:t>
        </w:r>
      </w:hyperlink>
      <w:r w:rsidRPr="00D064F1">
        <w:rPr>
          <w:rFonts w:ascii="Arial Narrow" w:eastAsia="Times New Roman" w:hAnsi="Arial Narrow" w:cs="Times New Roman"/>
          <w:sz w:val="24"/>
          <w:szCs w:val="24"/>
        </w:rPr>
        <w:t xml:space="preserve">. Seperti; </w:t>
      </w:r>
      <w:hyperlink r:id="rId148" w:tooltip="Jambore" w:history="1">
        <w:r w:rsidRPr="00FD1994">
          <w:rPr>
            <w:rFonts w:ascii="Arial Narrow" w:eastAsia="Times New Roman" w:hAnsi="Arial Narrow" w:cs="Times New Roman"/>
            <w:sz w:val="24"/>
            <w:szCs w:val="24"/>
            <w:u w:val="single"/>
          </w:rPr>
          <w:t>Jambore Ranting</w:t>
        </w:r>
      </w:hyperlink>
      <w:r w:rsidRPr="00D064F1">
        <w:rPr>
          <w:rFonts w:ascii="Arial Narrow" w:eastAsia="Times New Roman" w:hAnsi="Arial Narrow" w:cs="Times New Roman"/>
          <w:sz w:val="24"/>
          <w:szCs w:val="24"/>
        </w:rPr>
        <w:t xml:space="preserve"> (tingkat </w:t>
      </w:r>
      <w:hyperlink r:id="rId149" w:tooltip="Kwartir Ranting (halaman belum tersedia)" w:history="1">
        <w:r w:rsidRPr="00FD1994">
          <w:rPr>
            <w:rFonts w:ascii="Arial Narrow" w:eastAsia="Times New Roman" w:hAnsi="Arial Narrow" w:cs="Times New Roman"/>
            <w:sz w:val="24"/>
            <w:szCs w:val="24"/>
            <w:u w:val="single"/>
          </w:rPr>
          <w:t>Kwartir Ranting</w:t>
        </w:r>
      </w:hyperlink>
      <w:r w:rsidRPr="00D064F1">
        <w:rPr>
          <w:rFonts w:ascii="Arial Narrow" w:eastAsia="Times New Roman" w:hAnsi="Arial Narrow" w:cs="Times New Roman"/>
          <w:sz w:val="24"/>
          <w:szCs w:val="24"/>
        </w:rPr>
        <w:t>/</w:t>
      </w:r>
      <w:hyperlink r:id="rId150" w:tooltip="Kecamatan" w:history="1">
        <w:r w:rsidRPr="00FD1994">
          <w:rPr>
            <w:rFonts w:ascii="Arial Narrow" w:eastAsia="Times New Roman" w:hAnsi="Arial Narrow" w:cs="Times New Roman"/>
            <w:sz w:val="24"/>
            <w:szCs w:val="24"/>
            <w:u w:val="single"/>
          </w:rPr>
          <w:t>Kecamatan</w:t>
        </w:r>
      </w:hyperlink>
      <w:r w:rsidRPr="00D064F1">
        <w:rPr>
          <w:rFonts w:ascii="Arial Narrow" w:eastAsia="Times New Roman" w:hAnsi="Arial Narrow" w:cs="Times New Roman"/>
          <w:sz w:val="24"/>
          <w:szCs w:val="24"/>
        </w:rPr>
        <w:t xml:space="preserve">), </w:t>
      </w:r>
      <w:hyperlink r:id="rId151" w:tooltip="Jambore" w:history="1">
        <w:r w:rsidRPr="00FD1994">
          <w:rPr>
            <w:rFonts w:ascii="Arial Narrow" w:eastAsia="Times New Roman" w:hAnsi="Arial Narrow" w:cs="Times New Roman"/>
            <w:sz w:val="24"/>
            <w:szCs w:val="24"/>
            <w:u w:val="single"/>
          </w:rPr>
          <w:t>Jambore Cabang</w:t>
        </w:r>
      </w:hyperlink>
      <w:r w:rsidRPr="00D064F1">
        <w:rPr>
          <w:rFonts w:ascii="Arial Narrow" w:eastAsia="Times New Roman" w:hAnsi="Arial Narrow" w:cs="Times New Roman"/>
          <w:sz w:val="24"/>
          <w:szCs w:val="24"/>
        </w:rPr>
        <w:t xml:space="preserve"> (tingkat </w:t>
      </w:r>
      <w:hyperlink r:id="rId152" w:tooltip="Kwartir Cabang (halaman belum tersedia)" w:history="1">
        <w:r w:rsidRPr="00FD1994">
          <w:rPr>
            <w:rFonts w:ascii="Arial Narrow" w:eastAsia="Times New Roman" w:hAnsi="Arial Narrow" w:cs="Times New Roman"/>
            <w:sz w:val="24"/>
            <w:szCs w:val="24"/>
            <w:u w:val="single"/>
          </w:rPr>
          <w:t>Kwartir Cabang</w:t>
        </w:r>
      </w:hyperlink>
      <w:r w:rsidRPr="00D064F1">
        <w:rPr>
          <w:rFonts w:ascii="Arial Narrow" w:eastAsia="Times New Roman" w:hAnsi="Arial Narrow" w:cs="Times New Roman"/>
          <w:sz w:val="24"/>
          <w:szCs w:val="24"/>
        </w:rPr>
        <w:t xml:space="preserve"> / </w:t>
      </w:r>
      <w:hyperlink r:id="rId153" w:tooltip="Kabupaten" w:history="1">
        <w:r w:rsidRPr="00FD1994">
          <w:rPr>
            <w:rFonts w:ascii="Arial Narrow" w:eastAsia="Times New Roman" w:hAnsi="Arial Narrow" w:cs="Times New Roman"/>
            <w:sz w:val="24"/>
            <w:szCs w:val="24"/>
            <w:u w:val="single"/>
          </w:rPr>
          <w:t>Kabupaten</w:t>
        </w:r>
      </w:hyperlink>
      <w:r w:rsidRPr="00D064F1">
        <w:rPr>
          <w:rFonts w:ascii="Arial Narrow" w:eastAsia="Times New Roman" w:hAnsi="Arial Narrow" w:cs="Times New Roman"/>
          <w:sz w:val="24"/>
          <w:szCs w:val="24"/>
        </w:rPr>
        <w:t>/</w:t>
      </w:r>
      <w:hyperlink r:id="rId154" w:tooltip="Kota" w:history="1">
        <w:r w:rsidRPr="00FD1994">
          <w:rPr>
            <w:rFonts w:ascii="Arial Narrow" w:eastAsia="Times New Roman" w:hAnsi="Arial Narrow" w:cs="Times New Roman"/>
            <w:sz w:val="24"/>
            <w:szCs w:val="24"/>
            <w:u w:val="single"/>
          </w:rPr>
          <w:t>Kota</w:t>
        </w:r>
      </w:hyperlink>
      <w:r w:rsidRPr="00D064F1">
        <w:rPr>
          <w:rFonts w:ascii="Arial Narrow" w:eastAsia="Times New Roman" w:hAnsi="Arial Narrow" w:cs="Times New Roman"/>
          <w:sz w:val="24"/>
          <w:szCs w:val="24"/>
        </w:rPr>
        <w:t xml:space="preserve">, </w:t>
      </w:r>
      <w:hyperlink r:id="rId155" w:tooltip="Jambore" w:history="1">
        <w:r w:rsidRPr="00FD1994">
          <w:rPr>
            <w:rFonts w:ascii="Arial Narrow" w:eastAsia="Times New Roman" w:hAnsi="Arial Narrow" w:cs="Times New Roman"/>
            <w:sz w:val="24"/>
            <w:szCs w:val="24"/>
            <w:u w:val="single"/>
          </w:rPr>
          <w:t>Jambore Daerah</w:t>
        </w:r>
      </w:hyperlink>
      <w:r w:rsidRPr="00D064F1">
        <w:rPr>
          <w:rFonts w:ascii="Arial Narrow" w:eastAsia="Times New Roman" w:hAnsi="Arial Narrow" w:cs="Times New Roman"/>
          <w:sz w:val="24"/>
          <w:szCs w:val="24"/>
        </w:rPr>
        <w:t xml:space="preserve"> (tingkat </w:t>
      </w:r>
      <w:hyperlink r:id="rId156" w:tooltip="Kwartir Daerah (halaman belum tersedia)" w:history="1">
        <w:r w:rsidRPr="00FD1994">
          <w:rPr>
            <w:rFonts w:ascii="Arial Narrow" w:eastAsia="Times New Roman" w:hAnsi="Arial Narrow" w:cs="Times New Roman"/>
            <w:sz w:val="24"/>
            <w:szCs w:val="24"/>
            <w:u w:val="single"/>
          </w:rPr>
          <w:t>Kwartir Daerah</w:t>
        </w:r>
      </w:hyperlink>
      <w:r w:rsidRPr="00D064F1">
        <w:rPr>
          <w:rFonts w:ascii="Arial Narrow" w:eastAsia="Times New Roman" w:hAnsi="Arial Narrow" w:cs="Times New Roman"/>
          <w:sz w:val="24"/>
          <w:szCs w:val="24"/>
        </w:rPr>
        <w:t xml:space="preserve"> / </w:t>
      </w:r>
      <w:hyperlink r:id="rId157" w:tooltip="Provinsi" w:history="1">
        <w:r w:rsidRPr="00FD1994">
          <w:rPr>
            <w:rFonts w:ascii="Arial Narrow" w:eastAsia="Times New Roman" w:hAnsi="Arial Narrow" w:cs="Times New Roman"/>
            <w:sz w:val="24"/>
            <w:szCs w:val="24"/>
            <w:u w:val="single"/>
          </w:rPr>
          <w:t>Provinsi</w:t>
        </w:r>
      </w:hyperlink>
      <w:r w:rsidRPr="00D064F1">
        <w:rPr>
          <w:rFonts w:ascii="Arial Narrow" w:eastAsia="Times New Roman" w:hAnsi="Arial Narrow" w:cs="Times New Roman"/>
          <w:sz w:val="24"/>
          <w:szCs w:val="24"/>
        </w:rPr>
        <w:t xml:space="preserve">, </w:t>
      </w:r>
      <w:hyperlink r:id="rId158" w:tooltip="Jambore" w:history="1">
        <w:r w:rsidRPr="00FD1994">
          <w:rPr>
            <w:rFonts w:ascii="Arial Narrow" w:eastAsia="Times New Roman" w:hAnsi="Arial Narrow" w:cs="Times New Roman"/>
            <w:sz w:val="24"/>
            <w:szCs w:val="24"/>
            <w:u w:val="single"/>
          </w:rPr>
          <w:t>Jambore Nasional</w:t>
        </w:r>
      </w:hyperlink>
      <w:r w:rsidRPr="00D064F1">
        <w:rPr>
          <w:rFonts w:ascii="Arial Narrow" w:eastAsia="Times New Roman" w:hAnsi="Arial Narrow" w:cs="Times New Roman"/>
          <w:sz w:val="24"/>
          <w:szCs w:val="24"/>
        </w:rPr>
        <w:t xml:space="preserve"> (tingkat </w:t>
      </w:r>
      <w:hyperlink r:id="rId159" w:tooltip="Kwartir Nasional (halaman belum tersedia)" w:history="1">
        <w:r w:rsidRPr="00FD1994">
          <w:rPr>
            <w:rFonts w:ascii="Arial Narrow" w:eastAsia="Times New Roman" w:hAnsi="Arial Narrow" w:cs="Times New Roman"/>
            <w:sz w:val="24"/>
            <w:szCs w:val="24"/>
            <w:u w:val="single"/>
          </w:rPr>
          <w:t>Kwartir Nasional</w:t>
        </w:r>
      </w:hyperlink>
      <w:r w:rsidRPr="00D064F1">
        <w:rPr>
          <w:rFonts w:ascii="Arial Narrow" w:eastAsia="Times New Roman" w:hAnsi="Arial Narrow" w:cs="Times New Roman"/>
          <w:sz w:val="24"/>
          <w:szCs w:val="24"/>
        </w:rPr>
        <w:t xml:space="preserve"> / se-Indonesia).</w:t>
      </w:r>
    </w:p>
    <w:p w:rsidR="00D064F1" w:rsidRPr="00D064F1" w:rsidRDefault="00D064F1" w:rsidP="00D064F1">
      <w:pPr>
        <w:numPr>
          <w:ilvl w:val="0"/>
          <w:numId w:val="9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Kemah Riset/Penelitian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Ditinjau berdasarkan jumlah pesertanya, yaitu:</w:t>
      </w:r>
    </w:p>
    <w:p w:rsidR="00D064F1" w:rsidRPr="00D064F1" w:rsidRDefault="00D064F1" w:rsidP="00D064F1">
      <w:pPr>
        <w:numPr>
          <w:ilvl w:val="0"/>
          <w:numId w:val="9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Perkemahan satu </w:t>
      </w:r>
      <w:hyperlink r:id="rId160" w:tooltip="Regu" w:history="1">
        <w:r w:rsidRPr="00FD1994">
          <w:rPr>
            <w:rFonts w:ascii="Arial Narrow" w:eastAsia="Times New Roman" w:hAnsi="Arial Narrow" w:cs="Times New Roman"/>
            <w:sz w:val="24"/>
            <w:szCs w:val="24"/>
            <w:u w:val="single"/>
          </w:rPr>
          <w:t>regu</w:t>
        </w:r>
      </w:hyperlink>
      <w:r w:rsidRPr="00D064F1">
        <w:rPr>
          <w:rFonts w:ascii="Arial Narrow" w:eastAsia="Times New Roman" w:hAnsi="Arial Narrow" w:cs="Times New Roman"/>
          <w:sz w:val="24"/>
          <w:szCs w:val="24"/>
        </w:rPr>
        <w:t>/</w:t>
      </w:r>
      <w:hyperlink r:id="rId161" w:tooltip="Sangga (halaman belum tersedia)" w:history="1">
        <w:r w:rsidRPr="00FD1994">
          <w:rPr>
            <w:rFonts w:ascii="Arial Narrow" w:eastAsia="Times New Roman" w:hAnsi="Arial Narrow" w:cs="Times New Roman"/>
            <w:sz w:val="24"/>
            <w:szCs w:val="24"/>
            <w:u w:val="single"/>
          </w:rPr>
          <w:t>sangga</w:t>
        </w:r>
      </w:hyperlink>
    </w:p>
    <w:p w:rsidR="00D064F1" w:rsidRPr="00D064F1" w:rsidRDefault="00D064F1" w:rsidP="00D064F1">
      <w:pPr>
        <w:numPr>
          <w:ilvl w:val="0"/>
          <w:numId w:val="9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Perkemahan satu </w:t>
      </w:r>
      <w:hyperlink r:id="rId162" w:tooltip="Pasukan" w:history="1">
        <w:r w:rsidRPr="00FD1994">
          <w:rPr>
            <w:rFonts w:ascii="Arial Narrow" w:eastAsia="Times New Roman" w:hAnsi="Arial Narrow" w:cs="Times New Roman"/>
            <w:sz w:val="24"/>
            <w:szCs w:val="24"/>
            <w:u w:val="single"/>
          </w:rPr>
          <w:t>Pasukan</w:t>
        </w:r>
      </w:hyperlink>
      <w:r w:rsidRPr="00D064F1">
        <w:rPr>
          <w:rFonts w:ascii="Arial Narrow" w:eastAsia="Times New Roman" w:hAnsi="Arial Narrow" w:cs="Times New Roman"/>
          <w:sz w:val="24"/>
          <w:szCs w:val="24"/>
        </w:rPr>
        <w:t>/</w:t>
      </w:r>
      <w:hyperlink r:id="rId163" w:tooltip="Ambalan (halaman belum tersedia)" w:history="1">
        <w:r w:rsidRPr="00FD1994">
          <w:rPr>
            <w:rFonts w:ascii="Arial Narrow" w:eastAsia="Times New Roman" w:hAnsi="Arial Narrow" w:cs="Times New Roman"/>
            <w:sz w:val="24"/>
            <w:szCs w:val="24"/>
            <w:u w:val="single"/>
          </w:rPr>
          <w:t>Ambalan</w:t>
        </w:r>
      </w:hyperlink>
      <w:r w:rsidRPr="00D064F1">
        <w:rPr>
          <w:rFonts w:ascii="Arial Narrow" w:eastAsia="Times New Roman" w:hAnsi="Arial Narrow" w:cs="Times New Roman"/>
          <w:sz w:val="24"/>
          <w:szCs w:val="24"/>
        </w:rPr>
        <w:t>/</w:t>
      </w:r>
      <w:hyperlink r:id="rId164" w:tooltip="Racana (halaman belum tersedia)" w:history="1">
        <w:r w:rsidRPr="00FD1994">
          <w:rPr>
            <w:rFonts w:ascii="Arial Narrow" w:eastAsia="Times New Roman" w:hAnsi="Arial Narrow" w:cs="Times New Roman"/>
            <w:sz w:val="24"/>
            <w:szCs w:val="24"/>
            <w:u w:val="single"/>
          </w:rPr>
          <w:t>Racana</w:t>
        </w:r>
      </w:hyperlink>
    </w:p>
    <w:p w:rsidR="00D064F1" w:rsidRPr="00D064F1" w:rsidRDefault="00D064F1" w:rsidP="00D064F1">
      <w:pPr>
        <w:numPr>
          <w:ilvl w:val="0"/>
          <w:numId w:val="9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Perkemahan tingkat Ranting/Cabang/Daerah/Nasional/Regional/Dunia.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Tambahan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Dalam berkemah kita perlu mencari tempat yang baik dan ideal, yaitu:</w:t>
      </w:r>
    </w:p>
    <w:p w:rsidR="00D064F1" w:rsidRPr="00D064F1" w:rsidRDefault="00D064F1" w:rsidP="00D064F1">
      <w:pPr>
        <w:numPr>
          <w:ilvl w:val="0"/>
          <w:numId w:val="9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Tanahnya rata atau sedikit miring dan berumput dan terdapat pohon pelindung</w:t>
      </w:r>
    </w:p>
    <w:p w:rsidR="00D064F1" w:rsidRPr="00D064F1" w:rsidRDefault="00D064F1" w:rsidP="00D064F1">
      <w:pPr>
        <w:numPr>
          <w:ilvl w:val="0"/>
          <w:numId w:val="9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Dekat dengan sumber air</w:t>
      </w:r>
    </w:p>
    <w:p w:rsidR="00D064F1" w:rsidRPr="00D064F1" w:rsidRDefault="00D064F1" w:rsidP="00D064F1">
      <w:pPr>
        <w:numPr>
          <w:ilvl w:val="0"/>
          <w:numId w:val="9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Terjamin keamanannya</w:t>
      </w:r>
    </w:p>
    <w:p w:rsidR="00D064F1" w:rsidRPr="00D064F1" w:rsidRDefault="00D064F1" w:rsidP="00D064F1">
      <w:pPr>
        <w:numPr>
          <w:ilvl w:val="0"/>
          <w:numId w:val="9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Tidak terlalu dekat dan tidak terlalu jauh dari kampung dan jalan raya</w:t>
      </w:r>
    </w:p>
    <w:p w:rsidR="00D064F1" w:rsidRPr="00D064F1" w:rsidRDefault="00D064F1" w:rsidP="00D064F1">
      <w:pPr>
        <w:numPr>
          <w:ilvl w:val="0"/>
          <w:numId w:val="9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Tidak terlalu jauh dengan pasar, pos keamanan dan pos kesehatan</w:t>
      </w:r>
    </w:p>
    <w:p w:rsidR="00D064F1" w:rsidRPr="00D064F1" w:rsidRDefault="00D064F1" w:rsidP="00D064F1">
      <w:pPr>
        <w:numPr>
          <w:ilvl w:val="0"/>
          <w:numId w:val="9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Memiliki pemandangan menarik</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hyperlink r:id="rId165" w:history="1">
        <w:r w:rsidRPr="00FD1994">
          <w:rPr>
            <w:rFonts w:ascii="Arial Narrow" w:eastAsia="Times New Roman" w:hAnsi="Arial Narrow" w:cs="Arial"/>
            <w:b/>
            <w:bCs/>
            <w:sz w:val="24"/>
            <w:szCs w:val="24"/>
            <w:u w:val="single"/>
          </w:rPr>
          <w:t>hari lahir pancasila</w:t>
        </w:r>
      </w:hyperlink>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D064F1">
        <w:rPr>
          <w:rFonts w:ascii="Arial Narrow" w:eastAsia="Times New Roman" w:hAnsi="Arial Narrow" w:cs="Arial"/>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 style="width:24pt;height:24pt"/>
        </w:pic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br/>
        <w:t>v\:* {behavior:url(#default#VML);}</w:t>
      </w:r>
      <w:r w:rsidRPr="00D064F1">
        <w:rPr>
          <w:rFonts w:ascii="Arial Narrow" w:eastAsia="Times New Roman" w:hAnsi="Arial Narrow" w:cs="Times New Roman"/>
          <w:sz w:val="24"/>
          <w:szCs w:val="24"/>
        </w:rPr>
        <w:br/>
        <w:t>o\:* {behavior:url(#default#VML);}</w:t>
      </w:r>
      <w:r w:rsidRPr="00D064F1">
        <w:rPr>
          <w:rFonts w:ascii="Arial Narrow" w:eastAsia="Times New Roman" w:hAnsi="Arial Narrow" w:cs="Times New Roman"/>
          <w:sz w:val="24"/>
          <w:szCs w:val="24"/>
        </w:rPr>
        <w:br/>
        <w:t>w\:* {behavior:url(#default#VML);}</w:t>
      </w:r>
      <w:r w:rsidRPr="00D064F1">
        <w:rPr>
          <w:rFonts w:ascii="Arial Narrow" w:eastAsia="Times New Roman" w:hAnsi="Arial Narrow" w:cs="Times New Roman"/>
          <w:sz w:val="24"/>
          <w:szCs w:val="24"/>
        </w:rPr>
        <w:br/>
        <w:t>.shape {behavior:url(#default#VML);}</w:t>
      </w:r>
      <w:r w:rsidRPr="00D064F1">
        <w:rPr>
          <w:rFonts w:ascii="Arial Narrow" w:eastAsia="Times New Roman" w:hAnsi="Arial Narrow" w:cs="Times New Roman"/>
          <w:sz w:val="24"/>
          <w:szCs w:val="24"/>
        </w:rPr>
        <w:br/>
        <w:t xml:space="preserve">&lt;!– /* Font Definitions */ @font-face {font-family:”Cambria Math”; panose-1:2 4 5 3 5 4 6 3 2 4; mso-font-charset:1; mso-generic-font-family:roman; mso-font-format:other; mso-font-pitch:variable; mso-font-signature:0 0 0 0 0 0;} @font-face {font-family:Calibri; panose-1:2 15 5 2 2 2 4 3 2 4; mso-font-charset:0; mso-generic-font-family:swiss; mso-font-pitch:variable; mso-font-signature:-1610611985 1073750139 0 0 159 0;} /* Style Definitions */ p.MsoNormal, li.MsoNormal, div.MsoNormal {mso-style-unhide:no; mso-style-qformat:yes; mso-style-parent:”"; margin-top:0cm; margin-right:0cm; margin-bottom:10.0pt; margin-left:0cm; line-height:115%; mso-pagination:widow-orphan; font-size:11.0pt; font-family:”Calibri”,”sans-serif”; mso-ascii-font-family:Calibri; mso-ascii-theme-font:minor-latin; mso-fareast-font-family:Calibri; mso-fareast-theme-font:minor-latin; mso-hansi-font-family:Calibri; mso-hansi-theme-font:minor-latin; mso-bidi-font-family:”Times New Roman”; mso-bidi-theme-font:minor-bidi;} .MsoChpDefault {mso-style-type:export-only; mso-default-props:yes; mso-ascii-font-family:Calibri; mso-ascii-theme-font:minor-latin; mso-fareast-font-family:Calibri; mso-fareast-theme-font:minor-latin; mso-hansi-font-family:Calibri; mso-hansi-theme-font:minor-latin; mso-bidi-font-family:”Times New Roman”; mso-bidi-theme-font:minor-bidi;} .MsoPapDefault {mso-style-type:export-only; margin-bottom:10.0pt; line-height:115%;} @page Section1 {size:612.0pt 792.0pt; margin:72.0pt 72.0pt 72.0pt 72.0pt; mso-header-margin:36.0pt; mso-footer-margin:36.0pt; mso-paper-source:0;} div.Section1 {page:Section1;} –&gt; </w:t>
      </w:r>
      <w:r w:rsidRPr="00D064F1">
        <w:rPr>
          <w:rFonts w:ascii="Arial Narrow" w:eastAsia="Times New Roman" w:hAnsi="Arial Narrow" w:cs="Times New Roman"/>
          <w:sz w:val="24"/>
          <w:szCs w:val="24"/>
        </w:rPr>
        <w:br/>
        <w:t>/* Style Definitions */</w:t>
      </w:r>
      <w:r w:rsidRPr="00D064F1">
        <w:rPr>
          <w:rFonts w:ascii="Arial Narrow" w:eastAsia="Times New Roman" w:hAnsi="Arial Narrow" w:cs="Times New Roman"/>
          <w:sz w:val="24"/>
          <w:szCs w:val="24"/>
        </w:rPr>
        <w:br/>
        <w:t>table.MsoNormalTable</w:t>
      </w:r>
      <w:r w:rsidRPr="00D064F1">
        <w:rPr>
          <w:rFonts w:ascii="Arial Narrow" w:eastAsia="Times New Roman" w:hAnsi="Arial Narrow" w:cs="Times New Roman"/>
          <w:sz w:val="24"/>
          <w:szCs w:val="24"/>
        </w:rPr>
        <w:br/>
        <w:t>{mso-style-name:”Table Normal”;</w:t>
      </w:r>
      <w:r w:rsidRPr="00D064F1">
        <w:rPr>
          <w:rFonts w:ascii="Arial Narrow" w:eastAsia="Times New Roman" w:hAnsi="Arial Narrow" w:cs="Times New Roman"/>
          <w:sz w:val="24"/>
          <w:szCs w:val="24"/>
        </w:rPr>
        <w:br/>
        <w:t>mso-tstyle-rowband-size:0;</w:t>
      </w:r>
      <w:r w:rsidRPr="00D064F1">
        <w:rPr>
          <w:rFonts w:ascii="Arial Narrow" w:eastAsia="Times New Roman" w:hAnsi="Arial Narrow" w:cs="Times New Roman"/>
          <w:sz w:val="24"/>
          <w:szCs w:val="24"/>
        </w:rPr>
        <w:br/>
        <w:t>mso-tstyle-colband-size:0;</w:t>
      </w:r>
      <w:r w:rsidRPr="00D064F1">
        <w:rPr>
          <w:rFonts w:ascii="Arial Narrow" w:eastAsia="Times New Roman" w:hAnsi="Arial Narrow" w:cs="Times New Roman"/>
          <w:sz w:val="24"/>
          <w:szCs w:val="24"/>
        </w:rPr>
        <w:br/>
        <w:t>mso-style-noshow:yes;</w:t>
      </w:r>
      <w:r w:rsidRPr="00D064F1">
        <w:rPr>
          <w:rFonts w:ascii="Arial Narrow" w:eastAsia="Times New Roman" w:hAnsi="Arial Narrow" w:cs="Times New Roman"/>
          <w:sz w:val="24"/>
          <w:szCs w:val="24"/>
        </w:rPr>
        <w:br/>
        <w:t>mso-style-priority:99;</w:t>
      </w:r>
      <w:r w:rsidRPr="00D064F1">
        <w:rPr>
          <w:rFonts w:ascii="Arial Narrow" w:eastAsia="Times New Roman" w:hAnsi="Arial Narrow" w:cs="Times New Roman"/>
          <w:sz w:val="24"/>
          <w:szCs w:val="24"/>
        </w:rPr>
        <w:br/>
        <w:t>mso-style-qformat:yes;</w:t>
      </w:r>
      <w:r w:rsidRPr="00D064F1">
        <w:rPr>
          <w:rFonts w:ascii="Arial Narrow" w:eastAsia="Times New Roman" w:hAnsi="Arial Narrow" w:cs="Times New Roman"/>
          <w:sz w:val="24"/>
          <w:szCs w:val="24"/>
        </w:rPr>
        <w:br/>
        <w:t>mso-style-parent:”";</w:t>
      </w:r>
      <w:r w:rsidRPr="00D064F1">
        <w:rPr>
          <w:rFonts w:ascii="Arial Narrow" w:eastAsia="Times New Roman" w:hAnsi="Arial Narrow" w:cs="Times New Roman"/>
          <w:sz w:val="24"/>
          <w:szCs w:val="24"/>
        </w:rPr>
        <w:br/>
        <w:t>mso-padding-alt:0cm 5.4pt 0cm 5.4pt;</w:t>
      </w:r>
      <w:r w:rsidRPr="00D064F1">
        <w:rPr>
          <w:rFonts w:ascii="Arial Narrow" w:eastAsia="Times New Roman" w:hAnsi="Arial Narrow" w:cs="Times New Roman"/>
          <w:sz w:val="24"/>
          <w:szCs w:val="24"/>
        </w:rPr>
        <w:br/>
        <w:t>mso-para-margin-top:0cm;</w:t>
      </w:r>
      <w:r w:rsidRPr="00D064F1">
        <w:rPr>
          <w:rFonts w:ascii="Arial Narrow" w:eastAsia="Times New Roman" w:hAnsi="Arial Narrow" w:cs="Times New Roman"/>
          <w:sz w:val="24"/>
          <w:szCs w:val="24"/>
        </w:rPr>
        <w:br/>
        <w:t>mso-para-margin-right:0cm;</w:t>
      </w:r>
      <w:r w:rsidRPr="00D064F1">
        <w:rPr>
          <w:rFonts w:ascii="Arial Narrow" w:eastAsia="Times New Roman" w:hAnsi="Arial Narrow" w:cs="Times New Roman"/>
          <w:sz w:val="24"/>
          <w:szCs w:val="24"/>
        </w:rPr>
        <w:br/>
        <w:t>mso-para-margin-bottom:10.0pt;</w:t>
      </w:r>
      <w:r w:rsidRPr="00D064F1">
        <w:rPr>
          <w:rFonts w:ascii="Arial Narrow" w:eastAsia="Times New Roman" w:hAnsi="Arial Narrow" w:cs="Times New Roman"/>
          <w:sz w:val="24"/>
          <w:szCs w:val="24"/>
        </w:rPr>
        <w:br/>
        <w:t>mso-para-margin-left:0cm;</w:t>
      </w:r>
      <w:r w:rsidRPr="00D064F1">
        <w:rPr>
          <w:rFonts w:ascii="Arial Narrow" w:eastAsia="Times New Roman" w:hAnsi="Arial Narrow" w:cs="Times New Roman"/>
          <w:sz w:val="24"/>
          <w:szCs w:val="24"/>
        </w:rPr>
        <w:br/>
        <w:t>line-height:115%;</w:t>
      </w:r>
      <w:r w:rsidRPr="00D064F1">
        <w:rPr>
          <w:rFonts w:ascii="Arial Narrow" w:eastAsia="Times New Roman" w:hAnsi="Arial Narrow" w:cs="Times New Roman"/>
          <w:sz w:val="24"/>
          <w:szCs w:val="24"/>
        </w:rPr>
        <w:br/>
      </w:r>
      <w:r w:rsidRPr="00D064F1">
        <w:rPr>
          <w:rFonts w:ascii="Arial Narrow" w:eastAsia="Times New Roman" w:hAnsi="Arial Narrow" w:cs="Times New Roman"/>
          <w:sz w:val="24"/>
          <w:szCs w:val="24"/>
        </w:rPr>
        <w:lastRenderedPageBreak/>
        <w:t>mso-pagination:widow-orphan;</w:t>
      </w:r>
      <w:r w:rsidRPr="00D064F1">
        <w:rPr>
          <w:rFonts w:ascii="Arial Narrow" w:eastAsia="Times New Roman" w:hAnsi="Arial Narrow" w:cs="Times New Roman"/>
          <w:sz w:val="24"/>
          <w:szCs w:val="24"/>
        </w:rPr>
        <w:br/>
        <w:t>font-size:11.0pt;</w:t>
      </w:r>
      <w:r w:rsidRPr="00D064F1">
        <w:rPr>
          <w:rFonts w:ascii="Arial Narrow" w:eastAsia="Times New Roman" w:hAnsi="Arial Narrow" w:cs="Times New Roman"/>
          <w:sz w:val="24"/>
          <w:szCs w:val="24"/>
        </w:rPr>
        <w:br/>
        <w:t>font-family:”Calibri”,”sans-serif”;</w:t>
      </w:r>
      <w:r w:rsidRPr="00D064F1">
        <w:rPr>
          <w:rFonts w:ascii="Arial Narrow" w:eastAsia="Times New Roman" w:hAnsi="Arial Narrow" w:cs="Times New Roman"/>
          <w:sz w:val="24"/>
          <w:szCs w:val="24"/>
        </w:rPr>
        <w:br/>
        <w:t>mso-ascii-font-family:Calibri;</w:t>
      </w:r>
      <w:r w:rsidRPr="00D064F1">
        <w:rPr>
          <w:rFonts w:ascii="Arial Narrow" w:eastAsia="Times New Roman" w:hAnsi="Arial Narrow" w:cs="Times New Roman"/>
          <w:sz w:val="24"/>
          <w:szCs w:val="24"/>
        </w:rPr>
        <w:br/>
        <w:t>mso-ascii-theme-font:minor-latin;</w:t>
      </w:r>
      <w:r w:rsidRPr="00D064F1">
        <w:rPr>
          <w:rFonts w:ascii="Arial Narrow" w:eastAsia="Times New Roman" w:hAnsi="Arial Narrow" w:cs="Times New Roman"/>
          <w:sz w:val="24"/>
          <w:szCs w:val="24"/>
        </w:rPr>
        <w:br/>
        <w:t>mso-fareast-font-family:”Times New Roman”;</w:t>
      </w:r>
      <w:r w:rsidRPr="00D064F1">
        <w:rPr>
          <w:rFonts w:ascii="Arial Narrow" w:eastAsia="Times New Roman" w:hAnsi="Arial Narrow" w:cs="Times New Roman"/>
          <w:sz w:val="24"/>
          <w:szCs w:val="24"/>
        </w:rPr>
        <w:br/>
        <w:t>mso-fareast-theme-font:minor-fareast;</w:t>
      </w:r>
      <w:r w:rsidRPr="00D064F1">
        <w:rPr>
          <w:rFonts w:ascii="Arial Narrow" w:eastAsia="Times New Roman" w:hAnsi="Arial Narrow" w:cs="Times New Roman"/>
          <w:sz w:val="24"/>
          <w:szCs w:val="24"/>
        </w:rPr>
        <w:br/>
        <w:t>mso-hansi-font-family:Calibri;</w:t>
      </w:r>
      <w:r w:rsidRPr="00D064F1">
        <w:rPr>
          <w:rFonts w:ascii="Arial Narrow" w:eastAsia="Times New Roman" w:hAnsi="Arial Narrow" w:cs="Times New Roman"/>
          <w:sz w:val="24"/>
          <w:szCs w:val="24"/>
        </w:rPr>
        <w:br/>
        <w:t>mso-hansi-theme-font:minor-latin;}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Menjelang kekalahannya di akhir Perang Pasifik, tentara pendudukan Jepang berusaha menarik dukungan rakyat Indonesia dengan membentuk Dokuritsu Zyunbi Tyoosakai atau Badan Penyelidik Usaha-usaha Persiapan Kemerdekaan Indonesia (BPUPKI).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tanggal 1 Juni 1945, Bung Karno mendapat giliran untuk menyampaikan gagasannya tentang dasar negara Indonesia Merdeka, yang dinamakannya Pancasila. Pidato yang tidak dipersiapkan secara tertulis terlebih dahulu itu diterima secara aklamasi oleh segenap anggota Dokuritsu Zyunbi Tyoosakai.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Selanjutnya BPUPKI membentuk Panitia Kecil untuk merumuskan dan menyusun Undang-Undang Dasar dengan berpedoman pada pidato Bung Karno itu. Dibentuklah Panitia Sembilan (terdiri dari Ir. Soekarno, Mohammad Hatta, Mr. AA Maramis, Abikusno Tjokrosujoso, Abdulkahar Muzakir, HA Salim, Achmad Soebardjo dan Muhammad Yamin) yang bertugas : Merumuskan kembali Pancasila sebagai Dasar Negara berdasar pidato yang diucapkan Bung Karno pada tanggal 1 Juni 1945, dan menjadikan dokumen itu sebagai teks untuk memproklamasikan kemerdekaan Indonesia.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Demikianlah, lewat proses persidangan dan lobi-lobi akhirnya Pancasila penggalian Bung Karno tersebut berhasil dirumuskan untuk dicantumkan dalam Mukadimah Undang-Undang Dasar 1945, yang disahkan dan dinyatakan sebagai dasar negara Indonesia Merdeka pada tanggal 18 Agustus 1945.</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Dalam kedudukan sebagai pemimpin bangsa, Bung Karno tidak pernah melepaskan kesempatan untuk tetap menyosialisasikan Pancasila. Lewat bebagai kesempatan, baik pidato, ceramah, kursus, dan kuliah umum, selalu dijelas-jelaskannya asal-usul dan perkembangan historis masyarakat dan bangsa Indonesia, situasi dan kondisi yang melingkupinya, serta pemikiran-pemikiran dan filosofi yang menjadi dasar dan latar belakang “lahirnya” Pancasila. Juga selalu diyakin-yakinkannya tentang benarnya Pancasila itu sebagai satu-satunya dasar yang bisa dijadikan landasan membangun Indonesia Raya dalam wadah Negara Kesatuan Republik Indonesia yang berwilayah dari Sabang sampai Merauke, yang merdeka dan berdaulat penuh, demokratis, adil-makmur, rukun-bersatu, aman dan damai untuk selama-lamanya.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Meskipun telah menjadi dasar negara dan filsafat bangsa, pada sidang-sidang badan pembentuk Undang-Undang Dasar (Konstituante) yang berlangsung antara tahun 1957 sampai dengan 1959, Pancasila mendapat ujian yang cukup berat. Tapi berkat kuatnya dukungan sebagian besar rakyat Indonesia, lewat Dekrit Presiden 5 Juli 1959, Pancasila tetap tegak sebagai dasar negara dan falsafah bangsa Indonesia.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Tetapi ternyata pihak neo-kolonialis dan pihak yang anti-Pancasila tidak tinggal diam. Setelah meletusnya G30S pada tahun 1965, tidak hanya Sukarno yang harus “diselesaikan” dan “dipendhem jero”, bukan </w:t>
      </w:r>
      <w:r w:rsidRPr="00D064F1">
        <w:rPr>
          <w:rFonts w:ascii="Arial Narrow" w:eastAsia="Times New Roman" w:hAnsi="Arial Narrow" w:cs="Times New Roman"/>
          <w:sz w:val="24"/>
          <w:szCs w:val="24"/>
        </w:rPr>
        <w:lastRenderedPageBreak/>
        <w:t>hanya Republik Proklamasi yang harus diberi warna dan diperlemah, tetapi juga roh bangsai yang bernama Pancasila itu harus secara halus dan pelan-pelan ditiadakan dari bumi Indonesia.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Dengan melalui segala cara dilakukanlah upaya untuk menghapuskan nama Sukarno dalam kaitannya dengan Pancasila. Misalnya, dinyatakan tanggal 18 Agustus 1945 sebagai hari lahir Pancasila, bukan 1 Juni 1945. Demikian juga disebutkan, konsep utama Pancasila berasal dari Mr. Muh. Yamin, yang berpidato lebih dahulu dari Bung Karno.</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Tetapi kebenaran tidak bisa ditutup-tutupi untuk selamanya. Ketika pemerintah Belanda menyerahkan dokumen-dokumen asli sidang BPUPKI, terbuktilah bahwa pidato Yamin tidak terdapat di dalamnya. Dengan demikian gugur pulalah teori bahwa Yamin adalah konseptor Pancasila. Maka polemik mengenai Pancasila pun berakhir dengan sendirinya.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Tapi sebagai akibat akumulatif dari polemik Pancasila itu, akhirnya orang menjadi skeptis terhadap Pancasila, kabur pemahaman dan pengertian-pengertiannya, dan menjadi tidak yakin lagi akan kebenarannya. Pancasila semakin hari semakin redup, semakin sayup, tak terdengar lagi gaung dan geloranya.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Apalagi bersamaan dengan kampanye “menghabisi” Bung Karno itu dipropagandakan tekad untuk melaksanakan Pancasila “secara murni dan konsekuen”. Padahal di balik kampanye itu, sistem dan praktek-praktek yang dilaksanakan justru penuh ketidakadilan, kesewenang-wenangan, kekejaman, penindasan dan penginjak-injakan hak asasi manusia; penuh dengan korupsi, kolusi dan nepotisme; penuh dengan kebijaksanaan-kebijaksanaan dan tindakan-tindakan yang anti-demokrasi dan a-nasional. Kesemuanya itu akhirnya membawa bangsa ini serba terpuruk dan mengalami krisis di segala bidang (krisis multidimensional) yang menyengsarakan rakyat dan mengancam kelangsungan hidup Negara Kesatuan Republik Indonesia, yang sangat jauh dari cita-cita segenap bangsa Indonesia.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Yang menyedihkan, krisis itu menimbulkan kesimpulan, bahwa yang salah selama ini adalah dasar negara dan falsafah bangsa Pancasila, dan bukannya kesalahan pelaksana atau dalam pelaksanaannya.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Menyadari akan semuanya itu, maka dirasa sangat perlu untuk menyebarluaskan kembali Pancasila ajaran Bung Karno ke segenap lapisan masyarakat dan terutama generasi muda Indonesia, agar kita semua bisa memahaminya secara utuh, meyakini akan kebenarannya, dan siap untuk memperjuangkan dan melaksanakannya.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Untuk itu dalam himpunan ini, selain pidato Lahirnya Pancasila, juga disertakan ceramah, kursus atau kuliah umum yang pernah diberikan oleh Bung Karno dalam berbagai kesempatan. Misalnya kursus-kursus Pancasila yang berlangsung selama beberapa bulan di Jakarta, ceramah pada seminar Pancasila di Yogyakarta, dan pidato peringatan Pancasila di Jakarta.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Kami yakin, bahwa kehadiran sebuah buku yang berisi pidato “Lahirnya Pancasila” beserta rangkaian uraian yang menjelaskannya, yang berasal dari tangan pertama ini akan sangat diperlukan oleh segenap putera tanah air yang terus berusaha menjaga dan mengisi kemerdekaan Negara Kesatuan Republik Indonesia berdasar Pancasila dan Undang-Undang Dasar 1945.</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Semoga bermanfaat.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Ditulis di Jakarta, 11 Maret 2005, Penghimpun : Drs. Soewarno, melalui situs Yayasan Bung Karno di http://www.yayasanbungkarno.or.id</w:t>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D064F1">
        <w:rPr>
          <w:rFonts w:ascii="Arial Narrow" w:eastAsia="Times New Roman" w:hAnsi="Arial Narrow" w:cs="Times New Roman"/>
          <w:b/>
          <w:bCs/>
          <w:kern w:val="36"/>
          <w:sz w:val="24"/>
          <w:szCs w:val="24"/>
        </w:rPr>
        <w:t>Satuan Karya (Pramuka)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Dari Wikipedia bahasa Indonesia, ensiklopedia bebas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(Dialihkan dari </w:t>
      </w:r>
      <w:hyperlink r:id="rId166" w:tooltip="Satuan Karya" w:history="1">
        <w:r w:rsidRPr="00FD1994">
          <w:rPr>
            <w:rFonts w:ascii="Arial Narrow" w:eastAsia="Times New Roman" w:hAnsi="Arial Narrow" w:cs="Times New Roman"/>
            <w:sz w:val="24"/>
            <w:szCs w:val="24"/>
            <w:u w:val="single"/>
          </w:rPr>
          <w:t>Satuan Karya</w:t>
        </w:r>
      </w:hyperlink>
      <w:r w:rsidRPr="00D064F1">
        <w:rPr>
          <w:rFonts w:ascii="Arial Narrow" w:eastAsia="Times New Roman" w:hAnsi="Arial Narrow" w:cs="Times New Roman"/>
          <w:sz w:val="24"/>
          <w:szCs w:val="24"/>
        </w:rPr>
        <w: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Langsung ke: </w:t>
      </w:r>
      <w:hyperlink r:id="rId167" w:anchor="column-one" w:history="1">
        <w:r w:rsidRPr="00FD1994">
          <w:rPr>
            <w:rFonts w:ascii="Arial Narrow" w:eastAsia="Times New Roman" w:hAnsi="Arial Narrow" w:cs="Times New Roman"/>
            <w:sz w:val="24"/>
            <w:szCs w:val="24"/>
            <w:u w:val="single"/>
          </w:rPr>
          <w:t>navigasi</w:t>
        </w:r>
      </w:hyperlink>
      <w:r w:rsidRPr="00D064F1">
        <w:rPr>
          <w:rFonts w:ascii="Arial Narrow" w:eastAsia="Times New Roman" w:hAnsi="Arial Narrow" w:cs="Times New Roman"/>
          <w:sz w:val="24"/>
          <w:szCs w:val="24"/>
        </w:rPr>
        <w:t xml:space="preserve">, </w:t>
      </w:r>
      <w:hyperlink r:id="rId168" w:anchor="searchInput" w:history="1">
        <w:r w:rsidRPr="00FD1994">
          <w:rPr>
            <w:rFonts w:ascii="Arial Narrow" w:eastAsia="Times New Roman" w:hAnsi="Arial Narrow" w:cs="Times New Roman"/>
            <w:sz w:val="24"/>
            <w:szCs w:val="24"/>
            <w:u w:val="single"/>
          </w:rPr>
          <w:t>cari</w:t>
        </w:r>
      </w:hyperlink>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Satuan Karya Pramuka</w:t>
      </w:r>
      <w:r w:rsidRPr="00D064F1">
        <w:rPr>
          <w:rFonts w:ascii="Arial Narrow" w:eastAsia="Times New Roman" w:hAnsi="Arial Narrow" w:cs="Times New Roman"/>
          <w:sz w:val="24"/>
          <w:szCs w:val="24"/>
        </w:rPr>
        <w:t xml:space="preserve"> (</w:t>
      </w:r>
      <w:r w:rsidRPr="00FD1994">
        <w:rPr>
          <w:rFonts w:ascii="Arial Narrow" w:eastAsia="Times New Roman" w:hAnsi="Arial Narrow" w:cs="Times New Roman"/>
          <w:b/>
          <w:bCs/>
          <w:sz w:val="24"/>
          <w:szCs w:val="24"/>
        </w:rPr>
        <w:t>Saka</w:t>
      </w:r>
      <w:r w:rsidRPr="00D064F1">
        <w:rPr>
          <w:rFonts w:ascii="Arial Narrow" w:eastAsia="Times New Roman" w:hAnsi="Arial Narrow" w:cs="Times New Roman"/>
          <w:sz w:val="24"/>
          <w:szCs w:val="24"/>
        </w:rPr>
        <w:t xml:space="preserve">) adalah wadah pendidikan guna menyalurkan minat, mengembangkan bakat dan pengalaman para </w:t>
      </w:r>
      <w:hyperlink r:id="rId169" w:tooltip="Pramuka" w:history="1">
        <w:r w:rsidRPr="00FD1994">
          <w:rPr>
            <w:rFonts w:ascii="Arial Narrow" w:eastAsia="Times New Roman" w:hAnsi="Arial Narrow" w:cs="Times New Roman"/>
            <w:sz w:val="24"/>
            <w:szCs w:val="24"/>
            <w:u w:val="single"/>
          </w:rPr>
          <w:t>pramuka</w:t>
        </w:r>
      </w:hyperlink>
      <w:r w:rsidRPr="00D064F1">
        <w:rPr>
          <w:rFonts w:ascii="Arial Narrow" w:eastAsia="Times New Roman" w:hAnsi="Arial Narrow" w:cs="Times New Roman"/>
          <w:sz w:val="24"/>
          <w:szCs w:val="24"/>
        </w:rPr>
        <w:t xml:space="preserve"> dalam berbagai bidang ilmu pengetahuan dan teknologi. Satuan Karya diperuntukkan bagi para Pramuka </w:t>
      </w:r>
      <w:hyperlink r:id="rId170" w:tooltip="Penggalang Terap" w:history="1">
        <w:r w:rsidRPr="00FD1994">
          <w:rPr>
            <w:rFonts w:ascii="Arial Narrow" w:eastAsia="Times New Roman" w:hAnsi="Arial Narrow" w:cs="Times New Roman"/>
            <w:sz w:val="24"/>
            <w:szCs w:val="24"/>
            <w:u w:val="single"/>
          </w:rPr>
          <w:t>Penggalang Terap</w:t>
        </w:r>
      </w:hyperlink>
      <w:r w:rsidRPr="00D064F1">
        <w:rPr>
          <w:rFonts w:ascii="Arial Narrow" w:eastAsia="Times New Roman" w:hAnsi="Arial Narrow" w:cs="Times New Roman"/>
          <w:sz w:val="24"/>
          <w:szCs w:val="24"/>
        </w:rPr>
        <w:t xml:space="preserve">, </w:t>
      </w:r>
      <w:hyperlink r:id="rId171" w:tooltip="Pramuka Penegak" w:history="1">
        <w:r w:rsidRPr="00FD1994">
          <w:rPr>
            <w:rFonts w:ascii="Arial Narrow" w:eastAsia="Times New Roman" w:hAnsi="Arial Narrow" w:cs="Times New Roman"/>
            <w:sz w:val="24"/>
            <w:szCs w:val="24"/>
            <w:u w:val="single"/>
          </w:rPr>
          <w:t>Pramuka Penegak</w:t>
        </w:r>
      </w:hyperlink>
      <w:r w:rsidRPr="00D064F1">
        <w:rPr>
          <w:rFonts w:ascii="Arial Narrow" w:eastAsia="Times New Roman" w:hAnsi="Arial Narrow" w:cs="Times New Roman"/>
          <w:sz w:val="24"/>
          <w:szCs w:val="24"/>
        </w:rPr>
        <w:t xml:space="preserve"> dan </w:t>
      </w:r>
      <w:hyperlink r:id="rId172" w:tooltip="Pandega" w:history="1">
        <w:r w:rsidRPr="00FD1994">
          <w:rPr>
            <w:rFonts w:ascii="Arial Narrow" w:eastAsia="Times New Roman" w:hAnsi="Arial Narrow" w:cs="Times New Roman"/>
            <w:sz w:val="24"/>
            <w:szCs w:val="24"/>
            <w:u w:val="single"/>
          </w:rPr>
          <w:t>Pandega</w:t>
        </w:r>
      </w:hyperlink>
      <w:r w:rsidRPr="00D064F1">
        <w:rPr>
          <w:rFonts w:ascii="Arial Narrow" w:eastAsia="Times New Roman" w:hAnsi="Arial Narrow" w:cs="Times New Roman"/>
          <w:sz w:val="24"/>
          <w:szCs w:val="24"/>
        </w:rPr>
        <w:t xml:space="preserve">, dan para pemuda usia 14-25 tahun dengan syarat khusus. Setiap Saka memiliki beberapa krida, dimana setiap Krida mengkususkan pada sub bidang ilmu tertentu yang dipelajari dalam Satuan karya tersebut. Setiap Krida memiliki SKK untuk </w:t>
      </w:r>
      <w:hyperlink r:id="rId173" w:tooltip="TKK" w:history="1">
        <w:r w:rsidRPr="00FD1994">
          <w:rPr>
            <w:rFonts w:ascii="Arial Narrow" w:eastAsia="Times New Roman" w:hAnsi="Arial Narrow" w:cs="Times New Roman"/>
            <w:sz w:val="24"/>
            <w:szCs w:val="24"/>
            <w:u w:val="single"/>
          </w:rPr>
          <w:t>TKK</w:t>
        </w:r>
      </w:hyperlink>
      <w:r w:rsidRPr="00D064F1">
        <w:rPr>
          <w:rFonts w:ascii="Arial Narrow" w:eastAsia="Times New Roman" w:hAnsi="Arial Narrow" w:cs="Times New Roman"/>
          <w:sz w:val="24"/>
          <w:szCs w:val="24"/>
        </w:rPr>
        <w:t xml:space="preserve"> Khusus saka yang dapat diperoleh Pramuka yang bergabung dengan Krida tertentu di sebuah Saka.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Satuan Karya Pramuka juga memiliki kegiatan khusus yang disebut Perkemahan Bhakti Satuan Karya Pramuka (PERTISAKA) yang dilaksanakan oleh tiap-tiap saka dan kegiatan yang dilaksanakan secara bersama-sama lebih dari satu saka yang disebut perkemahan antar saka (PERAN SAKA) dimana dimungkinkan tiap saka mentranfer bidang keilmuan masing-masing. Bagian terkecil dari saka disebut krida,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Satuan Karya Pramuka yang dulu ada 7, pada saat ini satu lagi satuan karya pramuka yang dibentuk adalah satuan karya pramuka Wira Kartika yang merupakan hasil kerja sama Kwartir Nasional Gerakan Pramuka dengan Mabes TNI Angkatan Darat, sehingga satuan karya pramuka pada saat ini ada 8</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Saka Dirgantara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drawing>
          <wp:inline distT="0" distB="0" distL="0" distR="0">
            <wp:extent cx="1714500" cy="1638300"/>
            <wp:effectExtent l="19050" t="0" r="0" b="0"/>
            <wp:docPr id="42" name="Picture 42" descr="http://puisikoe.blog.com/files/2010/01/Saka-Dirgantara-Orig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uisikoe.blog.com/files/2010/01/Saka-Dirgantara-Origin1.jpg"/>
                    <pic:cNvPicPr>
                      <a:picLocks noChangeAspect="1" noChangeArrowheads="1"/>
                    </pic:cNvPicPr>
                  </pic:nvPicPr>
                  <pic:blipFill>
                    <a:blip r:embed="rId174"/>
                    <a:srcRect/>
                    <a:stretch>
                      <a:fillRect/>
                    </a:stretch>
                  </pic:blipFill>
                  <pic:spPr bwMode="auto">
                    <a:xfrm>
                      <a:off x="0" y="0"/>
                      <a:ext cx="1714500" cy="163830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Satuan Karya Pramuka Dirgantara adalah wadah kegiatan untuk meningkatkan pengetahuan dan keterampilan praktis di bidang kedirgantaraan guna menumbuhkan kesadaran untuk membaktikan dirinya dalam pembangunan nasional. Ialah Satuan Karya yang membidangi bidang kedirgantaraan, umumnya saka ini hanya berada di wilayah yang memiliki potensi kedirgantaraan atau memiliki landasan udara.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Pelatihan Pramuka Saka Dirgantara umumnya memperbantukan para profesional di bidang kedirgantaraan, TNI AU pihak perusahaan penerbangan dan klub aeromodelling. Pelatihan biasanya diadakan di sebuah Pangkalan Udara tertentu.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Saka Dirgantara meliputi 3 krida, yaitu:</w:t>
      </w:r>
    </w:p>
    <w:p w:rsidR="00D064F1" w:rsidRPr="00D064F1" w:rsidRDefault="00D064F1" w:rsidP="00D064F1">
      <w:pPr>
        <w:numPr>
          <w:ilvl w:val="0"/>
          <w:numId w:val="9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Olahraga Dirgantara (ORGIDA)</w:t>
      </w:r>
    </w:p>
    <w:p w:rsidR="00D064F1" w:rsidRPr="00D064F1" w:rsidRDefault="00D064F1" w:rsidP="00D064F1">
      <w:pPr>
        <w:numPr>
          <w:ilvl w:val="0"/>
          <w:numId w:val="9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Pengetahuan Dirgantara</w:t>
      </w:r>
    </w:p>
    <w:p w:rsidR="00D064F1" w:rsidRPr="00D064F1" w:rsidRDefault="00D064F1" w:rsidP="00D064F1">
      <w:pPr>
        <w:numPr>
          <w:ilvl w:val="0"/>
          <w:numId w:val="9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Jasa Kedirgantaraan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Olah Raga Dirgantara mempunyai 5 SKK, yaitu:</w:t>
      </w:r>
    </w:p>
    <w:p w:rsidR="00D064F1" w:rsidRPr="00D064F1" w:rsidRDefault="00D064F1" w:rsidP="00D064F1">
      <w:pPr>
        <w:numPr>
          <w:ilvl w:val="0"/>
          <w:numId w:val="10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Terbang Bermotor</w:t>
      </w:r>
    </w:p>
    <w:p w:rsidR="00D064F1" w:rsidRPr="00D064F1" w:rsidRDefault="00D064F1" w:rsidP="00D064F1">
      <w:pPr>
        <w:numPr>
          <w:ilvl w:val="0"/>
          <w:numId w:val="10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Terbang Layang</w:t>
      </w:r>
    </w:p>
    <w:p w:rsidR="00D064F1" w:rsidRPr="00D064F1" w:rsidRDefault="00D064F1" w:rsidP="00D064F1">
      <w:pPr>
        <w:numPr>
          <w:ilvl w:val="0"/>
          <w:numId w:val="10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Aeromodelling</w:t>
      </w:r>
    </w:p>
    <w:p w:rsidR="00D064F1" w:rsidRPr="00D064F1" w:rsidRDefault="00D064F1" w:rsidP="00D064F1">
      <w:pPr>
        <w:numPr>
          <w:ilvl w:val="0"/>
          <w:numId w:val="10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Terjun Payung</w:t>
      </w:r>
    </w:p>
    <w:p w:rsidR="00D064F1" w:rsidRPr="00D064F1" w:rsidRDefault="00D064F1" w:rsidP="00D064F1">
      <w:pPr>
        <w:numPr>
          <w:ilvl w:val="0"/>
          <w:numId w:val="10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Layang Gantung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Pengetahuan Dirgantara mempunyai 5 SKK, yaitu:</w:t>
      </w:r>
    </w:p>
    <w:p w:rsidR="00D064F1" w:rsidRPr="00D064F1" w:rsidRDefault="00D064F1" w:rsidP="00D064F1">
      <w:pPr>
        <w:numPr>
          <w:ilvl w:val="0"/>
          <w:numId w:val="10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Aerodinamika</w:t>
      </w:r>
    </w:p>
    <w:p w:rsidR="00D064F1" w:rsidRPr="00D064F1" w:rsidRDefault="00D064F1" w:rsidP="00D064F1">
      <w:pPr>
        <w:numPr>
          <w:ilvl w:val="0"/>
          <w:numId w:val="10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Pengaturan Lalu Lintas Udara (PLLU)</w:t>
      </w:r>
    </w:p>
    <w:p w:rsidR="00D064F1" w:rsidRPr="00D064F1" w:rsidRDefault="00D064F1" w:rsidP="00D064F1">
      <w:pPr>
        <w:numPr>
          <w:ilvl w:val="0"/>
          <w:numId w:val="10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Meteorologi</w:t>
      </w:r>
    </w:p>
    <w:p w:rsidR="00D064F1" w:rsidRPr="00D064F1" w:rsidRDefault="00D064F1" w:rsidP="00D064F1">
      <w:pPr>
        <w:numPr>
          <w:ilvl w:val="0"/>
          <w:numId w:val="10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Fasilitas Penerbangan</w:t>
      </w:r>
    </w:p>
    <w:p w:rsidR="00D064F1" w:rsidRPr="00D064F1" w:rsidRDefault="00D064F1" w:rsidP="00D064F1">
      <w:pPr>
        <w:numPr>
          <w:ilvl w:val="0"/>
          <w:numId w:val="10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Navigasi Udara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Jasa Dirgantara mempunyai 4 SKK, yaitu:</w:t>
      </w:r>
    </w:p>
    <w:p w:rsidR="00D064F1" w:rsidRPr="00D064F1" w:rsidRDefault="00D064F1" w:rsidP="00D064F1">
      <w:pPr>
        <w:numPr>
          <w:ilvl w:val="0"/>
          <w:numId w:val="10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Teknik Mesin Pesawat</w:t>
      </w:r>
    </w:p>
    <w:p w:rsidR="00D064F1" w:rsidRPr="00D064F1" w:rsidRDefault="00D064F1" w:rsidP="00D064F1">
      <w:pPr>
        <w:numPr>
          <w:ilvl w:val="0"/>
          <w:numId w:val="10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Komunikasi</w:t>
      </w:r>
    </w:p>
    <w:p w:rsidR="00D064F1" w:rsidRPr="00D064F1" w:rsidRDefault="00D064F1" w:rsidP="00D064F1">
      <w:pPr>
        <w:numPr>
          <w:ilvl w:val="0"/>
          <w:numId w:val="10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Aerial Search And rescue</w:t>
      </w:r>
    </w:p>
    <w:p w:rsidR="00D064F1" w:rsidRPr="00D064F1" w:rsidRDefault="00D064F1" w:rsidP="00D064F1">
      <w:pPr>
        <w:numPr>
          <w:ilvl w:val="0"/>
          <w:numId w:val="10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Struktur Pesawat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Saka Bhayangkara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drawing>
          <wp:inline distT="0" distB="0" distL="0" distR="0">
            <wp:extent cx="1733550" cy="1676400"/>
            <wp:effectExtent l="19050" t="0" r="0" b="0"/>
            <wp:docPr id="43" name="Picture 43" descr="http://puisikoe.blog.com/files/2010/01/Saka-Bhayangkara-Orig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uisikoe.blog.com/files/2010/01/Saka-Bhayangkara-Origin1.jpg"/>
                    <pic:cNvPicPr>
                      <a:picLocks noChangeAspect="1" noChangeArrowheads="1"/>
                    </pic:cNvPicPr>
                  </pic:nvPicPr>
                  <pic:blipFill>
                    <a:blip r:embed="rId175"/>
                    <a:srcRect/>
                    <a:stretch>
                      <a:fillRect/>
                    </a:stretch>
                  </pic:blipFill>
                  <pic:spPr bwMode="auto">
                    <a:xfrm>
                      <a:off x="0" y="0"/>
                      <a:ext cx="1733550" cy="167640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Satuan Karya Pramuka Bhayangkara adalah wadah kegiatan kebhayangkaraan untuk meningkatkan pengetahuan dan keterampilan praktis dalam bidang keamanan dan ketertiban masyarakat (Kamtibmas), guna menumbuhkan kesadaran berperan serta dalam pembangunan nasional.Ialah Satuan Karya yang membidangi bidang kebhayangkaraan.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Saka Bhayangkara ialah Satuan Karya terbesar dan paling berkembang di Indonesia.Saka Bhayangkara dapat dibentuk di hampir seluruh wilayah Kwartir di Indonesia, tidak terbatas pada suatu sumber daya atau kondisi alam.Dalam pelatihan Saka Bhayangkara, umumnya Gerakan Pramuka bekerjasama dengan pihak Kepolisian Republik Indonesia dan terkadang memperbantukan pihak Dinas Pemadam Kebakaran. Biasanya Saka Bhayangkara berada dibawah pembinaan POLRI.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Saka Bhayangkara meliputi 4 krida, yaitu :</w:t>
      </w:r>
    </w:p>
    <w:p w:rsidR="00D064F1" w:rsidRPr="00D064F1" w:rsidRDefault="00D064F1" w:rsidP="00D064F1">
      <w:pPr>
        <w:numPr>
          <w:ilvl w:val="0"/>
          <w:numId w:val="10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Ketertiban Masyarakat (Tibmas)</w:t>
      </w:r>
    </w:p>
    <w:p w:rsidR="00D064F1" w:rsidRPr="00D064F1" w:rsidRDefault="00D064F1" w:rsidP="00D064F1">
      <w:pPr>
        <w:numPr>
          <w:ilvl w:val="0"/>
          <w:numId w:val="10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Lalu Lintas (Lantas)</w:t>
      </w:r>
    </w:p>
    <w:p w:rsidR="00D064F1" w:rsidRPr="00D064F1" w:rsidRDefault="00D064F1" w:rsidP="00D064F1">
      <w:pPr>
        <w:numPr>
          <w:ilvl w:val="0"/>
          <w:numId w:val="10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Pencegahan dan Penaggulangan Bencana</w:t>
      </w:r>
    </w:p>
    <w:p w:rsidR="00D064F1" w:rsidRPr="00D064F1" w:rsidRDefault="00D064F1" w:rsidP="00D064F1">
      <w:pPr>
        <w:numPr>
          <w:ilvl w:val="0"/>
          <w:numId w:val="10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Tindakan Pertama Tempat Kejadian Perkara (TPTKP)</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krida Pencegahan dan Penanggulangan Bencana terdapat 4 sub krida :</w:t>
      </w:r>
    </w:p>
    <w:p w:rsidR="00D064F1" w:rsidRPr="00D064F1" w:rsidRDefault="00D064F1" w:rsidP="00D064F1">
      <w:pPr>
        <w:numPr>
          <w:ilvl w:val="0"/>
          <w:numId w:val="10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Subkrida PASKUD (Pasukan Berkuda)</w:t>
      </w:r>
    </w:p>
    <w:p w:rsidR="00D064F1" w:rsidRPr="00D064F1" w:rsidRDefault="00D064F1" w:rsidP="00D064F1">
      <w:pPr>
        <w:numPr>
          <w:ilvl w:val="0"/>
          <w:numId w:val="10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Subkrida PASKAN (Pasukan Anjing Pelacak)</w:t>
      </w:r>
    </w:p>
    <w:p w:rsidR="00D064F1" w:rsidRPr="00D064F1" w:rsidRDefault="00D064F1" w:rsidP="00D064F1">
      <w:pPr>
        <w:numPr>
          <w:ilvl w:val="0"/>
          <w:numId w:val="10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Subkrida DAMKAR (Pemada Kebakaran)</w:t>
      </w:r>
    </w:p>
    <w:p w:rsidR="00D064F1" w:rsidRPr="00D064F1" w:rsidRDefault="00D064F1" w:rsidP="00D064F1">
      <w:pPr>
        <w:numPr>
          <w:ilvl w:val="0"/>
          <w:numId w:val="10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Subkrida SAR (Search And Rescue)</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saat ini Krida saka bhayangkara yang memiliki sub krida PASKUD hanya di wilayah Jakarta Timur, Tepatnya Ranting Pasar Rebo, Ciracas, dan Cipayung. terlahir beberapa aswasada didalamnya, diantaranya : Riyan Pauzan(Ciracas), Dedi Wahyudi(Pasar Rebo), dan Junaedi (Cipayung).</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Saka Bahari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drawing>
          <wp:inline distT="0" distB="0" distL="0" distR="0">
            <wp:extent cx="1866900" cy="1866900"/>
            <wp:effectExtent l="19050" t="0" r="0" b="0"/>
            <wp:docPr id="44" name="Picture 44" descr="http://puisikoe.blog.com/files/2010/01/logo-saka-bahari-new-300x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uisikoe.blog.com/files/2010/01/logo-saka-bahari-new-300x3002.jpg"/>
                    <pic:cNvPicPr>
                      <a:picLocks noChangeAspect="1" noChangeArrowheads="1"/>
                    </pic:cNvPicPr>
                  </pic:nvPicPr>
                  <pic:blipFill>
                    <a:blip r:embed="rId176"/>
                    <a:srcRect/>
                    <a:stretch>
                      <a:fillRect/>
                    </a:stretch>
                  </pic:blipFill>
                  <pic:spPr bwMode="auto">
                    <a:xfrm>
                      <a:off x="0" y="0"/>
                      <a:ext cx="1866900" cy="186690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Satuan Karya Pramuka Bahari adalah wadah bagi Pramuka yang menyelenggarakan kegiatan-kegiatan nyata, produktif dan bermanfaat dalam rangka menanamkan rasa cinta dan menumbuhkan sikap hidup yang berorentasi kebaharian termasuk laut dan perairan dalam. Ialah Satuan Karya yang membidangi bidang Kelautan.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Pembinaan Saka Bahari bekerjasama dengan pihak TNI AL, Profesional di bidang Olahraga Air, Departemen Pariwisata dan Departemen Kelautan. Umumnya Saka Bahari hanya berada di wilayah yang memiliki potensi di bidang Bahari.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Saka Bahari meliputi 4 krida, yaitu :</w:t>
      </w:r>
    </w:p>
    <w:p w:rsidR="00D064F1" w:rsidRPr="00D064F1" w:rsidRDefault="00D064F1" w:rsidP="00D064F1">
      <w:pPr>
        <w:numPr>
          <w:ilvl w:val="0"/>
          <w:numId w:val="10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Sumberdaya Bahari</w:t>
      </w:r>
    </w:p>
    <w:p w:rsidR="00D064F1" w:rsidRPr="00D064F1" w:rsidRDefault="00D064F1" w:rsidP="00D064F1">
      <w:pPr>
        <w:numPr>
          <w:ilvl w:val="0"/>
          <w:numId w:val="10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Jasa Bahari</w:t>
      </w:r>
    </w:p>
    <w:p w:rsidR="00D064F1" w:rsidRPr="00D064F1" w:rsidRDefault="00D064F1" w:rsidP="00D064F1">
      <w:pPr>
        <w:numPr>
          <w:ilvl w:val="0"/>
          <w:numId w:val="10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Wisata Bahari</w:t>
      </w:r>
    </w:p>
    <w:p w:rsidR="00D064F1" w:rsidRPr="00D064F1" w:rsidRDefault="00D064F1" w:rsidP="00D064F1">
      <w:pPr>
        <w:numPr>
          <w:ilvl w:val="0"/>
          <w:numId w:val="10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Reksa Bahari</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Saka Bhakti Husada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drawing>
          <wp:inline distT="0" distB="0" distL="0" distR="0">
            <wp:extent cx="1514475" cy="1495425"/>
            <wp:effectExtent l="19050" t="0" r="9525" b="0"/>
            <wp:docPr id="45" name="Picture 45" descr="http://puisikoe.blog.com/files/2010/01/baktihusa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uisikoe.blog.com/files/2010/01/baktihusada2.jpg"/>
                    <pic:cNvPicPr>
                      <a:picLocks noChangeAspect="1" noChangeArrowheads="1"/>
                    </pic:cNvPicPr>
                  </pic:nvPicPr>
                  <pic:blipFill>
                    <a:blip r:embed="rId177"/>
                    <a:srcRect/>
                    <a:stretch>
                      <a:fillRect/>
                    </a:stretch>
                  </pic:blipFill>
                  <pic:spPr bwMode="auto">
                    <a:xfrm>
                      <a:off x="0" y="0"/>
                      <a:ext cx="1514475" cy="1495425"/>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SATUAN KARYA PRAMUKA BAKTI HUSADA (SAKA BAKTI HUSADA) Satuan Karya Pramuka (Saka) Bakti Husada adalah wadah pengembangan pengetahuan, pembinaan keterampilan, penambahan pengalaman dan pemberian kesempatan untuk membaktikan dirinya kepada masyarakat dalam bidang kesehatan. Saka Bakti Husada diresmikan pada tanggal 17 Juli 1985, dengan dilantiknya Pimpinan Saka Bakti Husada Tingkat Nasional. Tujuan dibentuknya Saka Bakti Husada adalah untuk mewujudkan kader pembangunan di bidang kesehatan, yang dapat membantu melembagakan norma hidup sehat bagi semua anggota Gerakan Pramuka dan masyarakat di lingkunganya. Kegiatan kesakaan dilaksanakan di gugusdepan dan satuan karya Pramuka disesuaikan dengan usia dan kemampuan jasmani dan rohani peserta didik. Kegiatan pendidikan tersebut dilaksanakan sedapat-dapatnya dengan praktek berupa kegiatan nyata yang memberi kesempatan peserta didik untuk menerapkan sendiri pengetahuan dan kecakapannya dengan menggunakan perlengkapan yang sesuai dengan keperluannya. Yang dapat menjadi anggota Saka Bakti Husada adalah :</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1. Pramuka penggalang, usia 14 tahun ke atas, yang sudah mencapai tingkat Penggalang Terap.</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2. Pemuda berusia 16-23 tahun, dengan syarat khusus</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3. Pramuka Penegak dan Pramuka Pandega</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4. Pamong Saka dan Instruktur tetap.</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Saka Bakti Husada meliputi 6 (enam) krida, yaitu :</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1. Krida Bina Lingkungan Sehat</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2. Krida Bina Keluarga Sehat</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3. Krida Penanggulangan Penyakit</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4. Krida Bina Gizi</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lastRenderedPageBreak/>
        <w:t>5. Krida Bina Obat.</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6. Krida Perilaku Hidup Bersih dan Sehat.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Bina Lingkungan Sehat, terdiri atas 5 (lima) SKK :</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1. SKK Penyehatan Perumahan</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2. SKK Penyehatan Makanan dan Minuman</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3. SKK Pengamanan Pestisida</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4. SKK Pengawasan Kualitas Air</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5. SKK Penyehatan Air.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Bina Keluarga Sehat, terdiri atas 6 (enam) SKK :</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1. SKK Kesehatan Ibu</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2. SKK Kesehatan Anak</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3. SKK Kesehatan Remaja</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4. SKK Kesehatan Usia Lanjut</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5. SKK Kesehatan Gigi dan Mulut</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6. SKK Kesehatan Jiwa.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Penanggulangan Penyakit, mempunyai 8 (delapan) SKK :</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1. SKK Penanggulangan Penyakit Malaria</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2. SKK Penanggulangan Penyakit Demam Berdarah</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3. SKK Penanggulangan Penyakit Anjing Gila</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4. SKK Penanggulangan Penyakit Diare</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5. SKK Penanggulangan Penyakit TB. Paru</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6. SKK Penanggulangan Penyakit Kecacingan</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7. SKK Imunisasi</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8. SKK Gawat Darurat.</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9. SKK HIV / AIDS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Bina Gizi, mempunyai 5 (lima) SKK :</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1. SKK Perencanaan Menu</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2. SKK Dapur Umum Makanan/Darurat</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3. SKK UPGK dalam Pos Pelayanan Terpadu</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4. SKK Penyuluh Gizi</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5. SKK Mengenal Keadaan Gizi.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Bina Obat, meliputi 5 (lima) SKK :</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1. SKK Pemahaman Obat</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2. SKK Taman Obat Keluarga</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3. SKK Pencegahan dan Penanggulangan Penyalahgunaan Zat Adiktif</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4. SKK Bahan Berbahaya bagi Kesehatan</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lastRenderedPageBreak/>
        <w:t>5. SKK Pembinaan Kosmetik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Bina PHBS, meliputi 5 ( lima ) SKK :</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1. SKK Bina PHBS di Rumah</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2. SKK Bina PHBS di Sekolah</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3. SKK Bina PHBS di Tempat umum</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4. SKK Bina PHBS di Instansi Pemerintah</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5. SKK Bina PHBS di Tempat kerja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Hasil yang diharapkan setelah mengikuti kegiatan Saka Bakti Husada adalah :</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1. Memiliki pengetahuan, keterampilan dan pengalaman di bidang Kesehatan</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2. Mampu dan mau menyebarluaskan informasi kesehatan kepada masyarakat, khususnya mengenai :</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 xml:space="preserve">   a. kesehatan lingkungan</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 xml:space="preserve">   b. kesehatan keluarga</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 xml:space="preserve">   c. penaggulangan berbagai penyakit</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 xml:space="preserve">   d. gizi</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 xml:space="preserve">   e. manfaat dan bahaya obat.</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3. Mampu memberikan latihan tentang kesehatan kepada para Pramuka di gugusdepan.</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4. Dapat menjadi contoh hidup sehat bagi masyarakat di lingkungannya</w:t>
      </w:r>
    </w:p>
    <w:p w:rsidR="00D064F1" w:rsidRPr="00D064F1" w:rsidRDefault="00D064F1" w:rsidP="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D064F1">
        <w:rPr>
          <w:rFonts w:ascii="Arial Narrow" w:eastAsia="Times New Roman" w:hAnsi="Arial Narrow" w:cs="Courier New"/>
          <w:sz w:val="24"/>
          <w:szCs w:val="24"/>
        </w:rPr>
        <w:t>5. Memiliki sikap dan perilaku hidup sehat yang lebih mantap.</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Saka Kencana (Keluarga Berencana)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drawing>
          <wp:inline distT="0" distB="0" distL="0" distR="0">
            <wp:extent cx="1428750" cy="1362075"/>
            <wp:effectExtent l="19050" t="0" r="0" b="0"/>
            <wp:docPr id="46" name="Picture 46" descr="http://puisikoe.blog.com/files/2010/01/kenc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uisikoe.blog.com/files/2010/01/kencana1.jpg"/>
                    <pic:cNvPicPr>
                      <a:picLocks noChangeAspect="1" noChangeArrowheads="1"/>
                    </pic:cNvPicPr>
                  </pic:nvPicPr>
                  <pic:blipFill>
                    <a:blip r:embed="rId178"/>
                    <a:srcRect/>
                    <a:stretch>
                      <a:fillRect/>
                    </a:stretch>
                  </pic:blipFill>
                  <pic:spPr bwMode="auto">
                    <a:xfrm>
                      <a:off x="0" y="0"/>
                      <a:ext cx="1428750" cy="1362075"/>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Satuan Karya Pramuka Kencana adalah wadah kegiatan dan pendidikan untuk meningkatkan pengetahuan keterampilan praktis dan bakti masyarakat, dalam bidang Keluarga Berencana, Keluarga Sejahtera dan Pengembangan Kependudukan.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Pembinaan Saka Kencana berada di bawah Gerakan Pramuka yang bekerjasama dengan Badan Keluarga Berencana Nasional (BKKBN).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Saka Kencana meliputi 4 krida, yaitu :</w:t>
      </w:r>
    </w:p>
    <w:p w:rsidR="00D064F1" w:rsidRPr="00D064F1" w:rsidRDefault="00D064F1" w:rsidP="00D064F1">
      <w:pPr>
        <w:numPr>
          <w:ilvl w:val="0"/>
          <w:numId w:val="10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Bina Keluarga Berencana dan Kesehatan Reproduksi (KB dan KR)</w:t>
      </w:r>
    </w:p>
    <w:p w:rsidR="00D064F1" w:rsidRPr="00D064F1" w:rsidRDefault="00D064F1" w:rsidP="00D064F1">
      <w:pPr>
        <w:numPr>
          <w:ilvl w:val="0"/>
          <w:numId w:val="10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Bina Keluarga Sejahtera dan Pemberdayaan Keluarga (KS dan PK)</w:t>
      </w:r>
    </w:p>
    <w:p w:rsidR="00D064F1" w:rsidRPr="00D064F1" w:rsidRDefault="00D064F1" w:rsidP="00D064F1">
      <w:pPr>
        <w:numPr>
          <w:ilvl w:val="0"/>
          <w:numId w:val="10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Advokasi dan Komunikasi Informasi Edukasi (Advokasi dan KIE)</w:t>
      </w:r>
    </w:p>
    <w:p w:rsidR="00D064F1" w:rsidRPr="00D064F1" w:rsidRDefault="00D064F1" w:rsidP="00D064F1">
      <w:pPr>
        <w:numPr>
          <w:ilvl w:val="0"/>
          <w:numId w:val="10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Bina Peran Serta Masyarakat (PSM).</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lastRenderedPageBreak/>
        <w:t>Saka Taruna Bumi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drawing>
          <wp:inline distT="0" distB="0" distL="0" distR="0">
            <wp:extent cx="1619250" cy="1524000"/>
            <wp:effectExtent l="19050" t="0" r="0" b="0"/>
            <wp:docPr id="47" name="Picture 47" descr="http://puisikoe.blog.com/files/2010/01/Saka-Taruna-Bumi-Orig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uisikoe.blog.com/files/2010/01/Saka-Taruna-Bumi-Origin1.jpg"/>
                    <pic:cNvPicPr>
                      <a:picLocks noChangeAspect="1" noChangeArrowheads="1"/>
                    </pic:cNvPicPr>
                  </pic:nvPicPr>
                  <pic:blipFill>
                    <a:blip r:embed="rId179"/>
                    <a:srcRect/>
                    <a:stretch>
                      <a:fillRect/>
                    </a:stretch>
                  </pic:blipFill>
                  <pic:spPr bwMode="auto">
                    <a:xfrm>
                      <a:off x="0" y="0"/>
                      <a:ext cx="1619250" cy="152400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Satuan Karya Pramuka Taruna Bumi adalah wadah bagi para Pramuka untuk meningkatkan dan mengembangkan kepemimpinan, pengetahuan, pengalaman, keterampilan dan kecakapan para anggotanya, sehingga mereka dapat melaksanakan kegiatan nyata dan produktif serta bermanfaat dalam mendukung kegiatan pembangunan pertanian.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Pembinaan Saka Taruna Bumi bekerjasama dengan Departemen Pertanian, Dinas Pertanian, LIPI, dan Lembaga Holtikultura.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Saka Tarunabumi meliputi 5 krida, yaitu :</w:t>
      </w:r>
    </w:p>
    <w:p w:rsidR="00D064F1" w:rsidRPr="00D064F1" w:rsidRDefault="00D064F1" w:rsidP="00D064F1">
      <w:pPr>
        <w:numPr>
          <w:ilvl w:val="0"/>
          <w:numId w:val="10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Pertanian dan Tanaman Pangan</w:t>
      </w:r>
    </w:p>
    <w:p w:rsidR="00D064F1" w:rsidRPr="00D064F1" w:rsidRDefault="00D064F1" w:rsidP="00D064F1">
      <w:pPr>
        <w:numPr>
          <w:ilvl w:val="0"/>
          <w:numId w:val="10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Pertanian Tanaman Perkebunan</w:t>
      </w:r>
    </w:p>
    <w:p w:rsidR="00D064F1" w:rsidRPr="00D064F1" w:rsidRDefault="00D064F1" w:rsidP="00D064F1">
      <w:pPr>
        <w:numPr>
          <w:ilvl w:val="0"/>
          <w:numId w:val="10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Perikanan</w:t>
      </w:r>
    </w:p>
    <w:p w:rsidR="00D064F1" w:rsidRPr="00D064F1" w:rsidRDefault="00D064F1" w:rsidP="00D064F1">
      <w:pPr>
        <w:numPr>
          <w:ilvl w:val="0"/>
          <w:numId w:val="10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Peternakan</w:t>
      </w:r>
    </w:p>
    <w:p w:rsidR="00D064F1" w:rsidRPr="00D064F1" w:rsidRDefault="00D064F1" w:rsidP="00D064F1">
      <w:pPr>
        <w:numPr>
          <w:ilvl w:val="0"/>
          <w:numId w:val="10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Pertanian Tanaman Holtikultura.</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Saka Wanabhakti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drawing>
          <wp:inline distT="0" distB="0" distL="0" distR="0">
            <wp:extent cx="1714500" cy="1590675"/>
            <wp:effectExtent l="19050" t="0" r="0" b="0"/>
            <wp:docPr id="48" name="Picture 48" descr="http://puisikoe.blog.com/files/2010/01/lambang-saka-wana-bak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uisikoe.blog.com/files/2010/01/lambang-saka-wana-bakti1.jpg"/>
                    <pic:cNvPicPr>
                      <a:picLocks noChangeAspect="1" noChangeArrowheads="1"/>
                    </pic:cNvPicPr>
                  </pic:nvPicPr>
                  <pic:blipFill>
                    <a:blip r:embed="rId180"/>
                    <a:srcRect/>
                    <a:stretch>
                      <a:fillRect/>
                    </a:stretch>
                  </pic:blipFill>
                  <pic:spPr bwMode="auto">
                    <a:xfrm>
                      <a:off x="0" y="0"/>
                      <a:ext cx="1714500" cy="1590675"/>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Satuan Karya Pramuka Wanabakti adalah wadah bagi Pramuka Penegak dan Pramuka Pandega untuk melaksanakan kegiatan nyata, produktif dan bermanfaat dalam rangka menanamkan rasa tanggungjawab terhadap pelestarian sumberdaya alam dan lingkungan hidup.</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Pembinaan Saka Wanabhakti bekerjasama dengan Departemen Kehutanan, Perhutani dan LSM Lingkungan Hidup/Lembaga Profesional terkait.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Saka Wanabakti meliputi 4 (empat) krida, yaitu :</w:t>
      </w:r>
    </w:p>
    <w:p w:rsidR="00D064F1" w:rsidRPr="00D064F1" w:rsidRDefault="00D064F1" w:rsidP="00D064F1">
      <w:pPr>
        <w:numPr>
          <w:ilvl w:val="0"/>
          <w:numId w:val="10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Tata Wana</w:t>
      </w:r>
    </w:p>
    <w:p w:rsidR="00D064F1" w:rsidRPr="00D064F1" w:rsidRDefault="00D064F1" w:rsidP="00D064F1">
      <w:pPr>
        <w:numPr>
          <w:ilvl w:val="0"/>
          <w:numId w:val="10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Reksa Wana</w:t>
      </w:r>
    </w:p>
    <w:p w:rsidR="00D064F1" w:rsidRPr="00D064F1" w:rsidRDefault="00D064F1" w:rsidP="00D064F1">
      <w:pPr>
        <w:numPr>
          <w:ilvl w:val="0"/>
          <w:numId w:val="10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Bina Wana</w:t>
      </w:r>
    </w:p>
    <w:p w:rsidR="00D064F1" w:rsidRPr="00D064F1" w:rsidRDefault="00D064F1" w:rsidP="00D064F1">
      <w:pPr>
        <w:numPr>
          <w:ilvl w:val="0"/>
          <w:numId w:val="10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Guna Wana.</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Saka Wira Kartika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drawing>
          <wp:inline distT="0" distB="0" distL="0" distR="0">
            <wp:extent cx="1905000" cy="1752600"/>
            <wp:effectExtent l="19050" t="0" r="0" b="0"/>
            <wp:docPr id="49" name="Picture 49" descr="http://puisikoe.blog.com/files/2010/01/w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uisikoe.blog.com/files/2010/01/wkar.jpg"/>
                    <pic:cNvPicPr>
                      <a:picLocks noChangeAspect="1" noChangeArrowheads="1"/>
                    </pic:cNvPicPr>
                  </pic:nvPicPr>
                  <pic:blipFill>
                    <a:blip r:embed="rId181"/>
                    <a:srcRect/>
                    <a:stretch>
                      <a:fillRect/>
                    </a:stretch>
                  </pic:blipFill>
                  <pic:spPr bwMode="auto">
                    <a:xfrm>
                      <a:off x="0" y="0"/>
                      <a:ext cx="1905000" cy="175260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Satuan Karya Pramuka Wira Kartika baru berupa Satuan Karya Rintisan yang mulai dilaksanakan pada akhir tahun 2007. Pembentukannya berdasarkan Peraturan bersama Kepala Staf Angkatan Darat dengan Ketua Kwarnas Gerakan Pramuka nomor 182/X/2007 dan 199 tahun 2007 tanggal 28 Oktober 2007 tentang kerjasama dalam usaha pembina dan pengembangan pendidikan bela negara dan kepramukaan.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Pengoraganisasian Saka binaan TNI AD ini, tidaklah jauh berbeda dengan Satuan Karya pada umumnya. Namun Demikian Saka Wira Kartika ini memiliki Program Pendidikan yang dibentuk dalam Satuan Krida antara Lain :</w:t>
      </w:r>
    </w:p>
    <w:p w:rsidR="00D064F1" w:rsidRPr="00D064F1" w:rsidRDefault="00D064F1" w:rsidP="00D064F1">
      <w:pPr>
        <w:numPr>
          <w:ilvl w:val="0"/>
          <w:numId w:val="10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Survival</w:t>
      </w:r>
    </w:p>
    <w:p w:rsidR="00D064F1" w:rsidRPr="00D064F1" w:rsidRDefault="00D064F1" w:rsidP="00D064F1">
      <w:pPr>
        <w:numPr>
          <w:ilvl w:val="0"/>
          <w:numId w:val="10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Pioner</w:t>
      </w:r>
    </w:p>
    <w:p w:rsidR="00D064F1" w:rsidRPr="00D064F1" w:rsidRDefault="00D064F1" w:rsidP="00D064F1">
      <w:pPr>
        <w:numPr>
          <w:ilvl w:val="0"/>
          <w:numId w:val="10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Mountainering</w:t>
      </w:r>
    </w:p>
    <w:p w:rsidR="00D064F1" w:rsidRPr="00D064F1" w:rsidRDefault="00D064F1" w:rsidP="00D064F1">
      <w:pPr>
        <w:numPr>
          <w:ilvl w:val="0"/>
          <w:numId w:val="10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Navigasi Darat</w:t>
      </w:r>
    </w:p>
    <w:p w:rsidR="00D064F1" w:rsidRPr="00D064F1" w:rsidRDefault="00D064F1" w:rsidP="00D064F1">
      <w:pPr>
        <w:numPr>
          <w:ilvl w:val="0"/>
          <w:numId w:val="10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 Bintal Juang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Daftar istilah kepramukaan</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Dari Wikipedia bahasa Indonesia, ensiklopedia bebas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Langsung ke: navigasi, cari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Daftar istilah dalam kepramukaan</w:t>
      </w:r>
      <w:r w:rsidRPr="00D064F1">
        <w:rPr>
          <w:rFonts w:ascii="Arial Narrow" w:eastAsia="Times New Roman" w:hAnsi="Arial Narrow" w:cs="Times New Roman"/>
          <w:sz w:val="24"/>
          <w:szCs w:val="24"/>
        </w:rPr>
        <w:t xml:space="preserve"> adalah sebagai berikut: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Daftar ini belumlah lengkap. Anda dapat membantu dengan mengembangkannya</w:t>
      </w:r>
      <w:r w:rsidRPr="00D064F1">
        <w:rPr>
          <w:rFonts w:ascii="Arial Narrow" w:eastAsia="Times New Roman" w:hAnsi="Arial Narrow" w:cs="Times New Roman"/>
          <w:sz w:val="24"/>
          <w:szCs w:val="24"/>
        </w:rPr>
        <w:t>.</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lastRenderedPageBreak/>
        <w:t>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Istilah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Adik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Panggilan untuk Pramuka yang lebih muda usia/tingkatannya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Ambalan Penegak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Satuan Pra-muka Penegak yang terdiri atas 4 – 5 sangga atau sekitar 40 orang penegak.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Andalan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Sebutan untuk pengurus Kwartir.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Andik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Anak Didik. Sebutan untuk peserta didik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Apel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Upacara singkat. Biasaya untuk mengecek kesiapan anak buah.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Api unggun</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Kegiatan dalam perkemahan dengan berkumpul di sekitar api untuk bergembira. Biasanya diawali dengan upacara penyalaan.</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B</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Istilah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Bahari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Saka Bahari; Pramuka cinta kelautan; Kepramukaan yang diselenggarakan bekerjasama dengan TNI Angkatan Laut, dengan penambahan ketrampilan khusus di bidang maritim dan kelautan.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Bakti Husada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Saka Bakti Husada; Pramuka cinta kesehatan. Kepramukaan yang diselenggarakan bekerjasama dengan Dinas Kesehatan dengan ketrampilan khusus di bidang medis dan kesehatan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Bantara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(bhs) Pengawal; Tingkatan Pertama SKU Pramuka Penegak.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Bantu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Tingkatan kedua SKU Siaga.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Barung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(bhs) Tempat penjaga ramuan bangunan; Satuan terkecil Pramuka siaga yang terdiri atas 5 – 10 orang.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Bhayangkara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Saka Bhayangkara ; Pramuka cinta ketertiban; Kepramukaan yang diselenggarakan bekerjasama dengan Kepolisian RI dengan penambahan ketrampilan khusus bidang ketertiban masyarakat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Brownie</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(inggris) Siaga putri.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Bucik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Sebutan untuk Pembantu Pembina Siaga Putri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Bunda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Sebutan untuk Pembina Siaga Putri</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C</w:t>
      </w:r>
    </w:p>
    <w:tbl>
      <w:tblPr>
        <w:tblW w:w="0" w:type="auto"/>
        <w:tblCellSpacing w:w="15" w:type="dxa"/>
        <w:tblCellMar>
          <w:left w:w="0" w:type="dxa"/>
          <w:right w:w="0" w:type="dxa"/>
        </w:tblCellMar>
        <w:tblLook w:val="04A0"/>
      </w:tblPr>
      <w:tblGrid>
        <w:gridCol w:w="1325"/>
        <w:gridCol w:w="6828"/>
      </w:tblGrid>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Istilah</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Candradimuka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Nama Lembaga Pendidikan Kader Pramuka Tingkat Nasioanal (Lemdikanas).</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Candrabirawa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Nama Lemdikada Jawa Tengah</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Crew</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(inggris) Ambalan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Cub</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(inggris) Siaga Putra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Cubmaster</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(inggris) Pembina Pramuka Siaga Putra.</w:t>
            </w:r>
          </w:p>
        </w:tc>
      </w:tr>
    </w:tbl>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D</w:t>
      </w:r>
    </w:p>
    <w:tbl>
      <w:tblPr>
        <w:tblW w:w="0" w:type="auto"/>
        <w:tblCellSpacing w:w="15" w:type="dxa"/>
        <w:tblCellMar>
          <w:left w:w="0" w:type="dxa"/>
          <w:right w:w="0" w:type="dxa"/>
        </w:tblCellMar>
        <w:tblLook w:val="04A0"/>
      </w:tblPr>
      <w:tblGrid>
        <w:gridCol w:w="2099"/>
        <w:gridCol w:w="7321"/>
      </w:tblGrid>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Istilah</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Singkatan atau kode untuk Pramuka Pandega.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Dasa Dharma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Ketentuan Moral untuk Pramuka Penggalang, Penegak, Pandega dan anggota dewasa.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Dewan Ambalan; </w:t>
            </w:r>
            <w:r w:rsidRPr="00D064F1">
              <w:rPr>
                <w:rFonts w:ascii="Arial Narrow" w:eastAsia="Times New Roman" w:hAnsi="Arial Narrow" w:cs="Times New Roman"/>
                <w:sz w:val="24"/>
                <w:szCs w:val="24"/>
              </w:rPr>
              <w:lastRenderedPageBreak/>
              <w:t>Dewan Ambalan Penegak</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 xml:space="preserve">Organisasi dalam Ambalan Penegak yang beranggotakan Pimpinan Sangga dan </w:t>
            </w:r>
            <w:r w:rsidRPr="00D064F1">
              <w:rPr>
                <w:rFonts w:ascii="Arial Narrow" w:eastAsia="Times New Roman" w:hAnsi="Arial Narrow" w:cs="Times New Roman"/>
                <w:sz w:val="24"/>
                <w:szCs w:val="24"/>
              </w:rPr>
              <w:lastRenderedPageBreak/>
              <w:t>Wapinsa yang bertugas mengatur kegiatan dalam Ambalan tersebut. Dewan Ambalan dipimpin oleh seorang Pradana.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Dewan Kerja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Organisasi/badan otonom kwartir dengan anggota para Penegak dan Pandega yang bertugas membantu kwartir terutama dalam mengelola Pramuka Penegak dan Pandega.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Dewan Penggalang</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Organisasi dalam Pasukan Penggalang yang berang-gotakan pinru dan wapinru yang bertugas mengatur kegiatan dalam pasukan itu.</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Dewan Saka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Organisasi dalam Saka, beranggotakan pimpinan krida dan wakilnya, bertugas mengatur kegiatan saka.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Dianpinru</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Penggladian Pimpinan Regu; Pemberian materi kepada Pinru yang diharapkan Pinru tersebut dapat menularkan kepada teman-temannya.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DKC</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(singk.) Dewan Kerja Cabang; Dewan Kerja di tingkat Kwartir Cabang (Kabupaten)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DKD</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Dewan Kerja Daerah; Dewan Kerja di tingkat Kwartir Daerah (Provinsi).</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DKN</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Dewan Kerja Nasional; Dewan Kerja di tingkat Kwartir Nasional.</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DKR</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Dewan Kerja Ranting; Dewan Kerja di tingkat Kwartir Ranting (Kecamatan).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Dwi Dharma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Ketentuan Moral untuk Pramuka Siaga.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Dwi Satya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Satya (Janji) untuk Siaga.</w:t>
            </w:r>
          </w:p>
        </w:tc>
      </w:tr>
    </w:tbl>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E</w:t>
      </w:r>
    </w:p>
    <w:tbl>
      <w:tblPr>
        <w:tblW w:w="0" w:type="auto"/>
        <w:tblCellSpacing w:w="15" w:type="dxa"/>
        <w:tblCellMar>
          <w:left w:w="0" w:type="dxa"/>
          <w:right w:w="0" w:type="dxa"/>
        </w:tblCellMar>
        <w:tblLook w:val="04A0"/>
      </w:tblPr>
      <w:tblGrid>
        <w:gridCol w:w="614"/>
        <w:gridCol w:w="8806"/>
      </w:tblGrid>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Istilah</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ETK</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Estafet Tunas Kelapa; Salah satu tradisi Gerakan Pramuka guna memperingati HUTnya, melakukan perjalanan kaki berestafet (bergantian) melalui rute yang telah ditentukan.</w:t>
            </w:r>
          </w:p>
        </w:tc>
      </w:tr>
    </w:tbl>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G</w:t>
      </w:r>
    </w:p>
    <w:tbl>
      <w:tblPr>
        <w:tblW w:w="0" w:type="auto"/>
        <w:tblCellSpacing w:w="15" w:type="dxa"/>
        <w:tblCellMar>
          <w:left w:w="0" w:type="dxa"/>
          <w:right w:w="0" w:type="dxa"/>
        </w:tblCellMar>
        <w:tblLook w:val="04A0"/>
      </w:tblPr>
      <w:tblGrid>
        <w:gridCol w:w="1155"/>
        <w:gridCol w:w="8265"/>
      </w:tblGrid>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Istilah</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Kode atau singkatan untuk Penggalang</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Gang</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(inggris) Sangga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Gladi Tangguh</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Kegiatan di alam bebas yang bertujuan menguji ketrampilan peserta didik.</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Group</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(inggris) Gugusdepan / Gudep</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Guide</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(inggris) Penggalang Putri</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Guider</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(inggris) Pembina Pramuka Penggalang Putri</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Gudep</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Gugusdepan; Pangkalan keanggotaan bagi peserta didik pramuka dan anggota dewasa serta wadah pembinaan bagi peserta didik.</w:t>
            </w:r>
          </w:p>
        </w:tc>
      </w:tr>
    </w:tbl>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I</w:t>
      </w:r>
    </w:p>
    <w:tbl>
      <w:tblPr>
        <w:tblW w:w="0" w:type="auto"/>
        <w:tblCellSpacing w:w="15" w:type="dxa"/>
        <w:tblCellMar>
          <w:left w:w="0" w:type="dxa"/>
          <w:right w:w="0" w:type="dxa"/>
        </w:tblCellMar>
        <w:tblLook w:val="04A0"/>
      </w:tblPr>
      <w:tblGrid>
        <w:gridCol w:w="1207"/>
        <w:gridCol w:w="8213"/>
      </w:tblGrid>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Istilah</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Instruktur</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Orang dengan ketrampilan di bidang tertentu yang ikut membantu di Kepramukaan, biasanya di dalam lingkungan Satuan karya.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Instruktur </w:t>
            </w:r>
            <w:r w:rsidRPr="00D064F1">
              <w:rPr>
                <w:rFonts w:ascii="Arial Narrow" w:eastAsia="Times New Roman" w:hAnsi="Arial Narrow" w:cs="Times New Roman"/>
                <w:sz w:val="24"/>
                <w:szCs w:val="24"/>
              </w:rPr>
              <w:lastRenderedPageBreak/>
              <w:t>Muda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 xml:space="preserve">Instruktur yang masih berusia muda; Penegak/Pandega yang ikut membantu membina di </w:t>
            </w:r>
            <w:r w:rsidRPr="00D064F1">
              <w:rPr>
                <w:rFonts w:ascii="Arial Narrow" w:eastAsia="Times New Roman" w:hAnsi="Arial Narrow" w:cs="Times New Roman"/>
                <w:sz w:val="24"/>
                <w:szCs w:val="24"/>
              </w:rPr>
              <w:lastRenderedPageBreak/>
              <w:t>golongan bawahnya (Penegak pada Penggalang)</w:t>
            </w:r>
          </w:p>
        </w:tc>
      </w:tr>
    </w:tbl>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lastRenderedPageBreak/>
        <w:t>J</w:t>
      </w:r>
    </w:p>
    <w:tbl>
      <w:tblPr>
        <w:tblW w:w="0" w:type="auto"/>
        <w:tblCellSpacing w:w="15" w:type="dxa"/>
        <w:tblCellMar>
          <w:left w:w="0" w:type="dxa"/>
          <w:right w:w="0" w:type="dxa"/>
        </w:tblCellMar>
        <w:tblLook w:val="04A0"/>
      </w:tblPr>
      <w:tblGrid>
        <w:gridCol w:w="811"/>
        <w:gridCol w:w="6456"/>
      </w:tblGrid>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Istilah</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Jambore</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Pertemuan Penggalang; Perkemahan Besar Pramuka Penggalang</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Jamcab</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Jambore Cabang. Jambore di tingkat Kwartir Cabang (Kabupaten)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Jamda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Jambore Daerah. Jambore di tingkat Kwartir Daerah (Provinsi)</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Jamnas</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Jambore Nasional. Jambore di tingkat Kwartir Nasional.</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Jamran</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Jambore Ranting) Jambore di tingkat Kwartir Ranting (Kecamatan)</w:t>
            </w:r>
          </w:p>
        </w:tc>
      </w:tr>
    </w:tbl>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K</w:t>
      </w:r>
    </w:p>
    <w:tbl>
      <w:tblPr>
        <w:tblW w:w="0" w:type="auto"/>
        <w:tblCellSpacing w:w="15" w:type="dxa"/>
        <w:tblCellMar>
          <w:left w:w="0" w:type="dxa"/>
          <w:right w:w="0" w:type="dxa"/>
        </w:tblCellMar>
        <w:tblLook w:val="04A0"/>
      </w:tblPr>
      <w:tblGrid>
        <w:gridCol w:w="1024"/>
        <w:gridCol w:w="8396"/>
      </w:tblGrid>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Istilah</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Kabaret</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Topi Pramuka Putra;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Kakak</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Sebutan / panggilan untuk pembina Penggalang, Penegak, Pandega dan anggota Pramuka Dewasa lainnya.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Kemah Safari</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Kemah berpindah tempat.</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Kerani</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Sekretaris (biasanya dalam lingkungan Dewan Kerja / Dewan Ambalan / Dewan Penggalang / Dewan Saka)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KIM</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Permainan dengan panca indera.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KMD</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Kursus Pembina Pramuka Mahir Tingkat Dasar.</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KML</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Kursus Pembina Pramuka Mahir Tingkat Lanjutan.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Kompas</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Alat untuk menentukan Arah mata angin.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Korsa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Kordinator Desa, di bawah Kwarran.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KPD</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Kursus Pelatih Pembina Pramuka Tingkat Dasar.</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KPL</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Kursus Pelatih Pembina Pramuka Tingkat Lanjutan.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Krida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Satuan terkecil dalam saka yang terdiri atas 5 – 10 orang yang mengkhususkan diri mempelajari ketrampilan tertentu.</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Kurvey</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Jaga tenda secara bergantian.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Kwarcab</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Kwartir Cabang; Kwartir ditingkat Cabang / Kabupaten / Kota. Di bawah Kwarda.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Kwarcari</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Pengurus harian Kwartir.</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Kwarda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(sing.) Kwartir Daerah; Kwartir ditingkat </w:t>
            </w:r>
            <w:hyperlink r:id="rId182" w:tooltip="Provinsi" w:history="1">
              <w:r w:rsidRPr="00FD1994">
                <w:rPr>
                  <w:rFonts w:ascii="Arial Narrow" w:eastAsia="Times New Roman" w:hAnsi="Arial Narrow" w:cs="Times New Roman"/>
                  <w:sz w:val="24"/>
                  <w:szCs w:val="24"/>
                  <w:u w:val="single"/>
                </w:rPr>
                <w:t>Provinsi</w:t>
              </w:r>
            </w:hyperlink>
            <w:r w:rsidRPr="00D064F1">
              <w:rPr>
                <w:rFonts w:ascii="Arial Narrow" w:eastAsia="Times New Roman" w:hAnsi="Arial Narrow" w:cs="Times New Roman"/>
                <w:sz w:val="24"/>
                <w:szCs w:val="24"/>
              </w:rPr>
              <w:t>, di bawah Kwarnas.</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Kwarnas</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Kwartir Nasional; Kwartir ditingkat Nasional / Pusat</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Kwarran</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Kwartir Ranting; Kwartir ditingkat Ranting/Kecamatan. Di bawah Kwarcab.</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Kwartir</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Organisasi Eksekutif (pelaksana) yang bertugas mengatur dan mengelola kegiatan kepramukaan (pusat pengendali Gerakan Pramuka) yang beranggotakan para Andalan.</w:t>
            </w:r>
          </w:p>
        </w:tc>
      </w:tr>
    </w:tbl>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L</w:t>
      </w:r>
    </w:p>
    <w:tbl>
      <w:tblPr>
        <w:tblW w:w="0" w:type="auto"/>
        <w:tblCellSpacing w:w="15" w:type="dxa"/>
        <w:tblCellMar>
          <w:left w:w="0" w:type="dxa"/>
          <w:right w:w="0" w:type="dxa"/>
        </w:tblCellMar>
        <w:tblLook w:val="04A0"/>
      </w:tblPr>
      <w:tblGrid>
        <w:gridCol w:w="1107"/>
        <w:gridCol w:w="8313"/>
      </w:tblGrid>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Istilah</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183" w:tooltip="Penegak Laksana" w:history="1">
              <w:r w:rsidRPr="00FD1994">
                <w:rPr>
                  <w:rFonts w:ascii="Arial Narrow" w:eastAsia="Times New Roman" w:hAnsi="Arial Narrow" w:cs="Times New Roman"/>
                  <w:sz w:val="24"/>
                  <w:szCs w:val="24"/>
                  <w:u w:val="single"/>
                </w:rPr>
                <w:t>Laksana</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Tingkatan kedua dalam SKU Pramuka Penegak.</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Lemdikacab</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Lembaga Pendidikan Kader Gerakan Pramuka Tingkat Cabang (</w:t>
            </w:r>
            <w:hyperlink r:id="rId184" w:tooltip="Kabupaten" w:history="1">
              <w:r w:rsidRPr="00FD1994">
                <w:rPr>
                  <w:rFonts w:ascii="Arial Narrow" w:eastAsia="Times New Roman" w:hAnsi="Arial Narrow" w:cs="Times New Roman"/>
                  <w:sz w:val="24"/>
                  <w:szCs w:val="24"/>
                  <w:u w:val="single"/>
                </w:rPr>
                <w:t>Kabupaten</w:t>
              </w:r>
            </w:hyperlink>
            <w:r w:rsidRPr="00D064F1">
              <w:rPr>
                <w:rFonts w:ascii="Arial Narrow" w:eastAsia="Times New Roman" w:hAnsi="Arial Narrow" w:cs="Times New Roman"/>
                <w:sz w:val="24"/>
                <w:szCs w:val="24"/>
              </w:rPr>
              <w:t>)</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Lemdikada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Lembaga Pendidikan Kader Gerakan Pramuka Tingkat Daerah (</w:t>
            </w:r>
            <w:hyperlink r:id="rId185" w:tooltip="Provinsi" w:history="1">
              <w:r w:rsidRPr="00FD1994">
                <w:rPr>
                  <w:rFonts w:ascii="Arial Narrow" w:eastAsia="Times New Roman" w:hAnsi="Arial Narrow" w:cs="Times New Roman"/>
                  <w:sz w:val="24"/>
                  <w:szCs w:val="24"/>
                  <w:u w:val="single"/>
                </w:rPr>
                <w:t>Provinsi</w:t>
              </w:r>
            </w:hyperlink>
            <w:r w:rsidRPr="00D064F1">
              <w:rPr>
                <w:rFonts w:ascii="Arial Narrow" w:eastAsia="Times New Roman" w:hAnsi="Arial Narrow" w:cs="Times New Roman"/>
                <w:sz w:val="24"/>
                <w:szCs w:val="24"/>
              </w:rPr>
              <w:t>)</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Lemdikanas</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Lembaga Pendidikan Kader Gerakan Pramuka Tingkat Nasional.</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186" w:tooltip="Lomba Tingkat" w:history="1">
              <w:r w:rsidRPr="00FD1994">
                <w:rPr>
                  <w:rFonts w:ascii="Arial Narrow" w:eastAsia="Times New Roman" w:hAnsi="Arial Narrow" w:cs="Times New Roman"/>
                  <w:sz w:val="24"/>
                  <w:szCs w:val="24"/>
                  <w:u w:val="single"/>
                </w:rPr>
                <w:t>LT</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Lomba Tingkat; Pertemuan Pramuka Penggalang dalam bentuk perlombaan baik beregu maupun perorangan tetapi atas nama regu. Terdiri atas LT I, LT II, LT III, LT IV dan LT V.</w:t>
            </w:r>
          </w:p>
        </w:tc>
      </w:tr>
    </w:tbl>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M</w:t>
      </w:r>
    </w:p>
    <w:tbl>
      <w:tblPr>
        <w:tblW w:w="0" w:type="auto"/>
        <w:tblCellSpacing w:w="15" w:type="dxa"/>
        <w:tblCellMar>
          <w:left w:w="0" w:type="dxa"/>
          <w:right w:w="0" w:type="dxa"/>
        </w:tblCellMar>
        <w:tblLook w:val="04A0"/>
      </w:tblPr>
      <w:tblGrid>
        <w:gridCol w:w="822"/>
        <w:gridCol w:w="8598"/>
      </w:tblGrid>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Istilah</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Mabi</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Majlis Pembimbing; Organisasi dari unsur Pemerintah dan masyarakat guna mengatur bimbingan dan bantuan pada Gerakan Pramuka.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Mabicab</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Majlis Pembimbing Cabang; Mabi ditingkat Cabang/Kabupaten.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Mabida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Majlis Pembimbing Daerah; Mabi ditingkat Daerah/Provinsi.</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Mabigus</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(sing.) Majlis Pembimbing </w:t>
            </w:r>
            <w:hyperlink r:id="rId187" w:tooltip="Gugusdepan" w:history="1">
              <w:r w:rsidRPr="00FD1994">
                <w:rPr>
                  <w:rFonts w:ascii="Arial Narrow" w:eastAsia="Times New Roman" w:hAnsi="Arial Narrow" w:cs="Times New Roman"/>
                  <w:sz w:val="24"/>
                  <w:szCs w:val="24"/>
                  <w:u w:val="single"/>
                </w:rPr>
                <w:t>Gugusdepan</w:t>
              </w:r>
            </w:hyperlink>
            <w:r w:rsidRPr="00D064F1">
              <w:rPr>
                <w:rFonts w:ascii="Arial Narrow" w:eastAsia="Times New Roman" w:hAnsi="Arial Narrow" w:cs="Times New Roman"/>
                <w:sz w:val="24"/>
                <w:szCs w:val="24"/>
              </w:rPr>
              <w:t>. Mabi ditingkat Gudep.</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Mabinas</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Majlis Pembimbing Nasional; Mabi ditingkat Nasional/Pusat.</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Mabiran</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Majlis Pembimbing Ranting; Mabi ditingkat Ranting/Kecamatan.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Madya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(bhs) Tengah; Tingkatan kedua </w:t>
            </w:r>
            <w:hyperlink r:id="rId188" w:tooltip="Tanda Kecakapan Khusus" w:history="1">
              <w:r w:rsidRPr="00FD1994">
                <w:rPr>
                  <w:rFonts w:ascii="Arial Narrow" w:eastAsia="Times New Roman" w:hAnsi="Arial Narrow" w:cs="Times New Roman"/>
                  <w:sz w:val="24"/>
                  <w:szCs w:val="24"/>
                  <w:u w:val="single"/>
                </w:rPr>
                <w:t>TKK</w:t>
              </w:r>
            </w:hyperlink>
            <w:r w:rsidRPr="00D064F1">
              <w:rPr>
                <w:rFonts w:ascii="Arial Narrow" w:eastAsia="Times New Roman" w:hAnsi="Arial Narrow" w:cs="Times New Roman"/>
                <w:sz w:val="24"/>
                <w:szCs w:val="24"/>
              </w:rPr>
              <w:t xml:space="preserve"> Penggalang, Penegak dan Pandega.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MCK</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Mandi Cuci Kakus; Kamar Mandi dan WC.</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Mugus</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Musyawarah Gugusdepan. Merupakan kekuasaan tertinggi dalam Gudep. Dilaksanakan 3 tahun sekali.</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Munas</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Musyawarah Nasional. Merupakan kekuasaan tertinggi dalam Gerakan Pramuka, dilaksanakan 5 tahun sekali.</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189" w:tooltip="Siaga Mula" w:history="1">
              <w:r w:rsidRPr="00FD1994">
                <w:rPr>
                  <w:rFonts w:ascii="Arial Narrow" w:eastAsia="Times New Roman" w:hAnsi="Arial Narrow" w:cs="Times New Roman"/>
                  <w:sz w:val="24"/>
                  <w:szCs w:val="24"/>
                  <w:u w:val="single"/>
                </w:rPr>
                <w:t>Mula</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Tingkatan pertama </w:t>
            </w:r>
            <w:hyperlink r:id="rId190" w:tooltip="SKU" w:history="1">
              <w:r w:rsidRPr="00FD1994">
                <w:rPr>
                  <w:rFonts w:ascii="Arial Narrow" w:eastAsia="Times New Roman" w:hAnsi="Arial Narrow" w:cs="Times New Roman"/>
                  <w:sz w:val="24"/>
                  <w:szCs w:val="24"/>
                  <w:u w:val="single"/>
                </w:rPr>
                <w:t>SKU</w:t>
              </w:r>
            </w:hyperlink>
            <w:r w:rsidRPr="00D064F1">
              <w:rPr>
                <w:rFonts w:ascii="Arial Narrow" w:eastAsia="Times New Roman" w:hAnsi="Arial Narrow" w:cs="Times New Roman"/>
                <w:sz w:val="24"/>
                <w:szCs w:val="24"/>
              </w:rPr>
              <w:t xml:space="preserve"> Siaga.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Manggar</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Bunga Kelapa; Sebutan untuk </w:t>
            </w:r>
            <w:hyperlink r:id="rId191" w:tooltip="Tanda Kecakapan Umumu (halaman belum tersedia)" w:history="1">
              <w:r w:rsidRPr="00FD1994">
                <w:rPr>
                  <w:rFonts w:ascii="Arial Narrow" w:eastAsia="Times New Roman" w:hAnsi="Arial Narrow" w:cs="Times New Roman"/>
                  <w:sz w:val="24"/>
                  <w:szCs w:val="24"/>
                  <w:u w:val="single"/>
                </w:rPr>
                <w:t>TKU</w:t>
              </w:r>
            </w:hyperlink>
            <w:r w:rsidRPr="00D064F1">
              <w:rPr>
                <w:rFonts w:ascii="Arial Narrow" w:eastAsia="Times New Roman" w:hAnsi="Arial Narrow" w:cs="Times New Roman"/>
                <w:sz w:val="24"/>
                <w:szCs w:val="24"/>
              </w:rPr>
              <w:t xml:space="preserve"> Penggalang.</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Maping</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Pemetaan; terdiri atas Peta Pita, Peta Perjalanan, Peta Lokasi.</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Muscab</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Musyawarah Cabang. Merupakan kekuasaan tertinggi di Kwartir Cabang Gerakan Pramuka. Dilaksanakan 5 tahun sekali.</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Musda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Musyawarah Daerah. Merupakan kekuasaan tertinggi di Kwarda Gerakan Pramuka. Dilaksanakan 5 tahun sekali.</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Musyawarah Pramuka Penegak dan Pramuka Pandega Putri Putra. Salah satu agendanya adalah laporan pertanggungjawaban Dewan Kerja dan pemilihan Dewan Kerja yang baru. Muspanitra dilaksanakan diKwartir Ranting hingga Kwartir Nasional.</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Musran</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Musyawarah Ranting. Merupakan kekuasaan tertinggi dalam Kwarran. Dilaksanakan 3 tahun sekali.</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MWT</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(sing.) Memanfaatkan Waktu Terluang; Istirahat; Biasa digunakan dalam </w:t>
            </w:r>
            <w:hyperlink r:id="rId192" w:tooltip="Kegiatan Pramuka" w:history="1">
              <w:r w:rsidRPr="00FD1994">
                <w:rPr>
                  <w:rFonts w:ascii="Arial Narrow" w:eastAsia="Times New Roman" w:hAnsi="Arial Narrow" w:cs="Times New Roman"/>
                  <w:sz w:val="24"/>
                  <w:szCs w:val="24"/>
                  <w:u w:val="single"/>
                </w:rPr>
                <w:t>kegiatan-kegiatan kepramukaan</w:t>
              </w:r>
            </w:hyperlink>
            <w:r w:rsidRPr="00D064F1">
              <w:rPr>
                <w:rFonts w:ascii="Arial Narrow" w:eastAsia="Times New Roman" w:hAnsi="Arial Narrow" w:cs="Times New Roman"/>
                <w:sz w:val="24"/>
                <w:szCs w:val="24"/>
              </w:rPr>
              <w:t xml:space="preserve"> seperti kemah, Muspanitra, Raimuna dll.</w:t>
            </w:r>
          </w:p>
        </w:tc>
      </w:tr>
    </w:tbl>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w:t>
      </w:r>
    </w:p>
    <w:tbl>
      <w:tblPr>
        <w:tblW w:w="0" w:type="auto"/>
        <w:tblCellSpacing w:w="15" w:type="dxa"/>
        <w:tblCellMar>
          <w:left w:w="0" w:type="dxa"/>
          <w:right w:w="0" w:type="dxa"/>
        </w:tblCellMar>
        <w:tblLook w:val="04A0"/>
      </w:tblPr>
      <w:tblGrid>
        <w:gridCol w:w="1413"/>
        <w:gridCol w:w="8007"/>
      </w:tblGrid>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Istilah</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Pack</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(inggris) </w:t>
            </w:r>
            <w:hyperlink r:id="rId193" w:tooltip="Perindukan Siaga (halaman belum tersedia)" w:history="1">
              <w:r w:rsidRPr="00FD1994">
                <w:rPr>
                  <w:rFonts w:ascii="Arial Narrow" w:eastAsia="Times New Roman" w:hAnsi="Arial Narrow" w:cs="Times New Roman"/>
                  <w:sz w:val="24"/>
                  <w:szCs w:val="24"/>
                  <w:u w:val="single"/>
                </w:rPr>
                <w:t>Perindukan Siaga</w:t>
              </w:r>
            </w:hyperlink>
            <w:r w:rsidRPr="00D064F1">
              <w:rPr>
                <w:rFonts w:ascii="Arial Narrow" w:eastAsia="Times New Roman" w:hAnsi="Arial Narrow" w:cs="Times New Roman"/>
                <w:sz w:val="24"/>
                <w:szCs w:val="24"/>
              </w:rPr>
              <w:t>.</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Padvinder</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sebutan untuk Pramuka pada masa penjajahan Belanja.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Pakcik</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sebutan atau panggilan untuk Pembantu Pembina Siaga Putra.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Pamong Saka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194" w:tooltip="Pembina" w:history="1">
              <w:r w:rsidRPr="00FD1994">
                <w:rPr>
                  <w:rFonts w:ascii="Arial Narrow" w:eastAsia="Times New Roman" w:hAnsi="Arial Narrow" w:cs="Times New Roman"/>
                  <w:sz w:val="24"/>
                  <w:szCs w:val="24"/>
                  <w:u w:val="single"/>
                </w:rPr>
                <w:t>Pembina</w:t>
              </w:r>
            </w:hyperlink>
            <w:r w:rsidRPr="00D064F1">
              <w:rPr>
                <w:rFonts w:ascii="Arial Narrow" w:eastAsia="Times New Roman" w:hAnsi="Arial Narrow" w:cs="Times New Roman"/>
                <w:sz w:val="24"/>
                <w:szCs w:val="24"/>
              </w:rPr>
              <w:t xml:space="preserve"> </w:t>
            </w:r>
            <w:hyperlink r:id="rId195" w:tooltip="Satuan Karya Pramuka" w:history="1">
              <w:r w:rsidRPr="00FD1994">
                <w:rPr>
                  <w:rFonts w:ascii="Arial Narrow" w:eastAsia="Times New Roman" w:hAnsi="Arial Narrow" w:cs="Times New Roman"/>
                  <w:sz w:val="24"/>
                  <w:szCs w:val="24"/>
                  <w:u w:val="single"/>
                </w:rPr>
                <w:t>Saka</w:t>
              </w:r>
            </w:hyperlink>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196" w:tooltip="Pandega" w:history="1">
              <w:r w:rsidRPr="00FD1994">
                <w:rPr>
                  <w:rFonts w:ascii="Arial Narrow" w:eastAsia="Times New Roman" w:hAnsi="Arial Narrow" w:cs="Times New Roman"/>
                  <w:sz w:val="24"/>
                  <w:szCs w:val="24"/>
                  <w:u w:val="single"/>
                </w:rPr>
                <w:t>Pandega</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Pramuka usia 21-25 tahun.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Pandu</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Sebutan untuk Pramuka sebelum tahun 1961, yang dicetuskan oleh </w:t>
            </w:r>
            <w:hyperlink r:id="rId197" w:tooltip="KH. Agus Salim (halaman belum tersedia)" w:history="1">
              <w:r w:rsidRPr="00FD1994">
                <w:rPr>
                  <w:rFonts w:ascii="Arial Narrow" w:eastAsia="Times New Roman" w:hAnsi="Arial Narrow" w:cs="Times New Roman"/>
                  <w:sz w:val="24"/>
                  <w:szCs w:val="24"/>
                  <w:u w:val="single"/>
                </w:rPr>
                <w:t>KH. Agus Salim</w:t>
              </w:r>
            </w:hyperlink>
            <w:r w:rsidRPr="00D064F1">
              <w:rPr>
                <w:rFonts w:ascii="Arial Narrow" w:eastAsia="Times New Roman" w:hAnsi="Arial Narrow" w:cs="Times New Roman"/>
                <w:sz w:val="24"/>
                <w:szCs w:val="24"/>
              </w:rPr>
              <w:t xml:space="preserve"> setelah Belanda melarang kata Padvinder digunakan oleh organisasi kepramukaan pribumi.</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Panorama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Sketsa Pemandangan; salah satu materi kepramukaan yaiti dengan menggambar suatu kondisi geografis suatu medan dalam bentuk gambar sketsa.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198" w:tooltip="Pasukan Penggalang" w:history="1">
              <w:r w:rsidRPr="00FD1994">
                <w:rPr>
                  <w:rFonts w:ascii="Arial Narrow" w:eastAsia="Times New Roman" w:hAnsi="Arial Narrow" w:cs="Times New Roman"/>
                  <w:sz w:val="24"/>
                  <w:szCs w:val="24"/>
                  <w:u w:val="single"/>
                </w:rPr>
                <w:t>Pasukan</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(bhs) Tempat suku berkumpul; Satuan Pramuka Penggalang yang terdiri atas 40 orang atau 4-5 regu.</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Patrol</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(inggris) Regu.</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199" w:tooltip="Penegak" w:history="1">
              <w:r w:rsidRPr="00FD1994">
                <w:rPr>
                  <w:rFonts w:ascii="Arial Narrow" w:eastAsia="Times New Roman" w:hAnsi="Arial Narrow" w:cs="Times New Roman"/>
                  <w:sz w:val="24"/>
                  <w:szCs w:val="24"/>
                  <w:u w:val="single"/>
                </w:rPr>
                <w:t>Penegak</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00" w:tooltip="Anggota Gerakan Pramuka" w:history="1">
              <w:r w:rsidRPr="00FD1994">
                <w:rPr>
                  <w:rFonts w:ascii="Arial Narrow" w:eastAsia="Times New Roman" w:hAnsi="Arial Narrow" w:cs="Times New Roman"/>
                  <w:sz w:val="24"/>
                  <w:szCs w:val="24"/>
                  <w:u w:val="single"/>
                </w:rPr>
                <w:t>Anggota Gerakan Pramuka</w:t>
              </w:r>
            </w:hyperlink>
            <w:r w:rsidRPr="00D064F1">
              <w:rPr>
                <w:rFonts w:ascii="Arial Narrow" w:eastAsia="Times New Roman" w:hAnsi="Arial Narrow" w:cs="Times New Roman"/>
                <w:sz w:val="24"/>
                <w:szCs w:val="24"/>
              </w:rPr>
              <w:t xml:space="preserve"> yang usia 16-20 tahun.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01" w:tooltip="Penggalang" w:history="1">
              <w:r w:rsidRPr="00FD1994">
                <w:rPr>
                  <w:rFonts w:ascii="Arial Narrow" w:eastAsia="Times New Roman" w:hAnsi="Arial Narrow" w:cs="Times New Roman"/>
                  <w:sz w:val="24"/>
                  <w:szCs w:val="24"/>
                  <w:u w:val="single"/>
                </w:rPr>
                <w:t>Penggalang</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Pramuka usia 11-15 tahun.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Pembantu Pembina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Sebutan untuk para pembantu Pembina dalam mendidik Kepramukaan.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02" w:tooltip="Pembina" w:history="1">
              <w:r w:rsidRPr="00FD1994">
                <w:rPr>
                  <w:rFonts w:ascii="Arial Narrow" w:eastAsia="Times New Roman" w:hAnsi="Arial Narrow" w:cs="Times New Roman"/>
                  <w:sz w:val="24"/>
                  <w:szCs w:val="24"/>
                  <w:u w:val="single"/>
                </w:rPr>
                <w:t>Pembina</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Sebutan untuk Pendidik dalam Gerakan Pramuka.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Pembina Gudep</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Pengelola Gugusdepan yang dipilih dalam Musyawarah gugusdepan.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Pembina Satuan</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Pembina yang mendidik sesuai dengan golongan usia didik (Siaga / Penggalang dll); Pembina dalam satuan Pramuka (Perindukan / Pasukan / Ambalan / Racana)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03" w:tooltip="Perindukan Siaga (halaman belum tersedia)" w:history="1">
              <w:r w:rsidRPr="00FD1994">
                <w:rPr>
                  <w:rFonts w:ascii="Arial Narrow" w:eastAsia="Times New Roman" w:hAnsi="Arial Narrow" w:cs="Times New Roman"/>
                  <w:sz w:val="24"/>
                  <w:szCs w:val="24"/>
                  <w:u w:val="single"/>
                </w:rPr>
                <w:t>Perindukan Siaga</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(bhs) tempat berkumpul anak cucu; Satuan Pramuka Siaga yang terdiri atas 40 orang atau 4-5 barung.</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Persabhara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Perkemahan Saka Bhayangkara.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04" w:tooltip="Pesta Siaga" w:history="1">
              <w:r w:rsidRPr="00FD1994">
                <w:rPr>
                  <w:rFonts w:ascii="Arial Narrow" w:eastAsia="Times New Roman" w:hAnsi="Arial Narrow" w:cs="Times New Roman"/>
                  <w:sz w:val="24"/>
                  <w:szCs w:val="24"/>
                  <w:u w:val="single"/>
                </w:rPr>
                <w:t>Pesta Siaga</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Pertemuan Pramuka Siaga dalam bentuk perlombaan yang bersifat mendidik dan menyenangkan.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Pesta Karya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Pertemuan anggota Saka dalam bentuk kegiatan bersama.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Pinsa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Pimpinan Sangga.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Pinru</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Pimpinan Regu.</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Pinrung</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Pimpinan Barung</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Pionering</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(bhs) Keperintisan; Bangunan darurat.</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Pita Leher</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Secarik kain/pita merah putih yang diikatkan melingkar(leher) di kerah baju Pramuka putri.</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Pradana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Pemimpin Sangga Utama; Ketua Dewan Ambalan Penegak; Ketua Dewan Saka.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05" w:tooltip="Pramuka" w:history="1">
              <w:r w:rsidRPr="00FD1994">
                <w:rPr>
                  <w:rFonts w:ascii="Arial Narrow" w:eastAsia="Times New Roman" w:hAnsi="Arial Narrow" w:cs="Times New Roman"/>
                  <w:sz w:val="24"/>
                  <w:szCs w:val="24"/>
                  <w:u w:val="single"/>
                </w:rPr>
                <w:t>Pramuka</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(sing.) Praja Muda Karana yang berarti Rakyat Muda yang suka Bekerja, Sebutan untuk </w:t>
            </w:r>
            <w:hyperlink r:id="rId206" w:tooltip="Anggota Gerakan Pramuka" w:history="1">
              <w:r w:rsidRPr="00FD1994">
                <w:rPr>
                  <w:rFonts w:ascii="Arial Narrow" w:eastAsia="Times New Roman" w:hAnsi="Arial Narrow" w:cs="Times New Roman"/>
                  <w:sz w:val="24"/>
                  <w:szCs w:val="24"/>
                  <w:u w:val="single"/>
                </w:rPr>
                <w:t>anggota Gerakan Pramuka</w:t>
              </w:r>
            </w:hyperlink>
            <w:r w:rsidRPr="00D064F1">
              <w:rPr>
                <w:rFonts w:ascii="Arial Narrow" w:eastAsia="Times New Roman" w:hAnsi="Arial Narrow" w:cs="Times New Roman"/>
                <w:sz w:val="24"/>
                <w:szCs w:val="24"/>
              </w:rPr>
              <w:t>.</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Pramuka Utama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Pramuka tertinggi; di jabat oleh Presiden RI</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Pratama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(sing.) Pemimpin Regu Utama; Ketua Dewan </w:t>
            </w:r>
            <w:hyperlink r:id="rId207" w:tooltip="Pasukan Penggalang" w:history="1">
              <w:r w:rsidRPr="00FD1994">
                <w:rPr>
                  <w:rFonts w:ascii="Arial Narrow" w:eastAsia="Times New Roman" w:hAnsi="Arial Narrow" w:cs="Times New Roman"/>
                  <w:sz w:val="24"/>
                  <w:szCs w:val="24"/>
                  <w:u w:val="single"/>
                </w:rPr>
                <w:t>Pasukan Penggalang</w:t>
              </w:r>
            </w:hyperlink>
            <w:r w:rsidRPr="00D064F1">
              <w:rPr>
                <w:rFonts w:ascii="Arial Narrow" w:eastAsia="Times New Roman" w:hAnsi="Arial Narrow" w:cs="Times New Roman"/>
                <w:sz w:val="24"/>
                <w:szCs w:val="24"/>
              </w:rPr>
              <w:t>].</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PW</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Perkemahan Wirakarya; Kemah Bakti.</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Purwa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(bhs) rendah; Tingkatan pertama </w:t>
            </w:r>
            <w:hyperlink r:id="rId208" w:tooltip="SKK (halaman belum tersedia)" w:history="1">
              <w:r w:rsidRPr="00FD1994">
                <w:rPr>
                  <w:rFonts w:ascii="Arial Narrow" w:eastAsia="Times New Roman" w:hAnsi="Arial Narrow" w:cs="Times New Roman"/>
                  <w:sz w:val="24"/>
                  <w:szCs w:val="24"/>
                  <w:u w:val="single"/>
                </w:rPr>
                <w:t>SKK</w:t>
              </w:r>
            </w:hyperlink>
            <w:r w:rsidRPr="00D064F1">
              <w:rPr>
                <w:rFonts w:ascii="Arial Narrow" w:eastAsia="Times New Roman" w:hAnsi="Arial Narrow" w:cs="Times New Roman"/>
                <w:sz w:val="24"/>
                <w:szCs w:val="24"/>
              </w:rPr>
              <w:t xml:space="preserve"> Penggalang, Penegak dan Pandega.</w:t>
            </w:r>
          </w:p>
        </w:tc>
      </w:tr>
    </w:tbl>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R</w:t>
      </w:r>
    </w:p>
    <w:tbl>
      <w:tblPr>
        <w:tblW w:w="0" w:type="auto"/>
        <w:tblCellSpacing w:w="15" w:type="dxa"/>
        <w:tblCellMar>
          <w:left w:w="0" w:type="dxa"/>
          <w:right w:w="0" w:type="dxa"/>
        </w:tblCellMar>
        <w:tblLook w:val="04A0"/>
      </w:tblPr>
      <w:tblGrid>
        <w:gridCol w:w="1555"/>
        <w:gridCol w:w="6019"/>
      </w:tblGrid>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Istilah</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09" w:tooltip="Racana Penegak (halaman belum tersedia)" w:history="1">
              <w:r w:rsidRPr="00FD1994">
                <w:rPr>
                  <w:rFonts w:ascii="Arial Narrow" w:eastAsia="Times New Roman" w:hAnsi="Arial Narrow" w:cs="Times New Roman"/>
                  <w:sz w:val="24"/>
                  <w:szCs w:val="24"/>
                  <w:u w:val="single"/>
                </w:rPr>
                <w:t>Racana Penegak</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(bhs) Pondasi; Satuan </w:t>
            </w:r>
            <w:hyperlink r:id="rId210" w:tooltip="Pramuka Pandega" w:history="1">
              <w:r w:rsidRPr="00FD1994">
                <w:rPr>
                  <w:rFonts w:ascii="Arial Narrow" w:eastAsia="Times New Roman" w:hAnsi="Arial Narrow" w:cs="Times New Roman"/>
                  <w:sz w:val="24"/>
                  <w:szCs w:val="24"/>
                  <w:u w:val="single"/>
                </w:rPr>
                <w:t>Pramuka Pandega</w:t>
              </w:r>
            </w:hyperlink>
            <w:r w:rsidRPr="00D064F1">
              <w:rPr>
                <w:rFonts w:ascii="Arial Narrow" w:eastAsia="Times New Roman" w:hAnsi="Arial Narrow" w:cs="Times New Roman"/>
                <w:sz w:val="24"/>
                <w:szCs w:val="24"/>
              </w:rPr>
              <w:t xml:space="preserve"> yang terdiri atas 40 orang.</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Raicab</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Raimuna Cabang</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Raida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Raimuna Daerah.</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Rainas</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Raimuna Nasional.</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11" w:tooltip="Raimuna" w:history="1">
              <w:r w:rsidRPr="00FD1994">
                <w:rPr>
                  <w:rFonts w:ascii="Arial Narrow" w:eastAsia="Times New Roman" w:hAnsi="Arial Narrow" w:cs="Times New Roman"/>
                  <w:sz w:val="24"/>
                  <w:szCs w:val="24"/>
                  <w:u w:val="single"/>
                </w:rPr>
                <w:t>Raimuna</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Pertemuan Penegak; Perkemahan Besar </w:t>
            </w:r>
            <w:hyperlink r:id="rId212" w:tooltip="Pramuka Penegak" w:history="1">
              <w:r w:rsidRPr="00FD1994">
                <w:rPr>
                  <w:rFonts w:ascii="Arial Narrow" w:eastAsia="Times New Roman" w:hAnsi="Arial Narrow" w:cs="Times New Roman"/>
                  <w:sz w:val="24"/>
                  <w:szCs w:val="24"/>
                  <w:u w:val="single"/>
                </w:rPr>
                <w:t>Pramuka Penegak</w:t>
              </w:r>
            </w:hyperlink>
            <w:r w:rsidRPr="00D064F1">
              <w:rPr>
                <w:rFonts w:ascii="Arial Narrow" w:eastAsia="Times New Roman" w:hAnsi="Arial Narrow" w:cs="Times New Roman"/>
                <w:sz w:val="24"/>
                <w:szCs w:val="24"/>
              </w:rPr>
              <w:t>.</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Rairan</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Raimuna Ranting.</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13" w:tooltip="Penggalang Rakit" w:history="1">
              <w:r w:rsidRPr="00FD1994">
                <w:rPr>
                  <w:rFonts w:ascii="Arial Narrow" w:eastAsia="Times New Roman" w:hAnsi="Arial Narrow" w:cs="Times New Roman"/>
                  <w:sz w:val="24"/>
                  <w:szCs w:val="24"/>
                  <w:u w:val="single"/>
                </w:rPr>
                <w:t>Rakit</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Tingkatan Kedua SKU Penggalang.</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14" w:tooltip="Penggalang Ramu" w:history="1">
              <w:r w:rsidRPr="00FD1994">
                <w:rPr>
                  <w:rFonts w:ascii="Arial Narrow" w:eastAsia="Times New Roman" w:hAnsi="Arial Narrow" w:cs="Times New Roman"/>
                  <w:sz w:val="24"/>
                  <w:szCs w:val="24"/>
                  <w:u w:val="single"/>
                </w:rPr>
                <w:t>Ramu</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Tingkatan pertama SKU Penggalang.</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Ranger</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(inggris) Pramuka Penegak Putri.</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Regu</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(bhs) gardu/tempat ronda; Satuan terkecil </w:t>
            </w:r>
            <w:hyperlink r:id="rId215" w:tooltip="Pramuka Penggalang" w:history="1">
              <w:r w:rsidRPr="00FD1994">
                <w:rPr>
                  <w:rFonts w:ascii="Arial Narrow" w:eastAsia="Times New Roman" w:hAnsi="Arial Narrow" w:cs="Times New Roman"/>
                  <w:sz w:val="24"/>
                  <w:szCs w:val="24"/>
                  <w:u w:val="single"/>
                </w:rPr>
                <w:t>Pramuka Penggalang</w:t>
              </w:r>
            </w:hyperlink>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Rover</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(inggris) Pramuka Penegak Putra.</w:t>
            </w:r>
          </w:p>
        </w:tc>
      </w:tr>
    </w:tbl>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softHyphen/>
      </w:r>
      <w:r w:rsidRPr="00D064F1">
        <w:rPr>
          <w:rFonts w:ascii="Arial Narrow" w:eastAsia="Times New Roman" w:hAnsi="Arial Narrow" w:cs="Times New Roman"/>
          <w:b/>
          <w:bCs/>
          <w:sz w:val="24"/>
          <w:szCs w:val="24"/>
        </w:rPr>
        <w:softHyphen/>
      </w:r>
      <w:r w:rsidRPr="00D064F1">
        <w:rPr>
          <w:rFonts w:ascii="Arial Narrow" w:eastAsia="Times New Roman" w:hAnsi="Arial Narrow" w:cs="Times New Roman"/>
          <w:b/>
          <w:bCs/>
          <w:sz w:val="24"/>
          <w:szCs w:val="24"/>
        </w:rPr>
        <w:softHyphen/>
      </w:r>
      <w:r w:rsidRPr="00D064F1">
        <w:rPr>
          <w:rFonts w:ascii="Arial Narrow" w:eastAsia="Times New Roman" w:hAnsi="Arial Narrow" w:cs="Times New Roman"/>
          <w:b/>
          <w:bCs/>
          <w:sz w:val="24"/>
          <w:szCs w:val="24"/>
        </w:rPr>
        <w:softHyphen/>
      </w:r>
      <w:r w:rsidRPr="00D064F1">
        <w:rPr>
          <w:rFonts w:ascii="Arial Narrow" w:eastAsia="Times New Roman" w:hAnsi="Arial Narrow" w:cs="Times New Roman"/>
          <w:b/>
          <w:bCs/>
          <w:sz w:val="24"/>
          <w:szCs w:val="24"/>
        </w:rPr>
        <w:softHyphen/>
        <w:t>S</w:t>
      </w:r>
    </w:p>
    <w:tbl>
      <w:tblPr>
        <w:tblW w:w="0" w:type="auto"/>
        <w:tblCellSpacing w:w="15" w:type="dxa"/>
        <w:tblCellMar>
          <w:left w:w="0" w:type="dxa"/>
          <w:right w:w="0" w:type="dxa"/>
        </w:tblCellMar>
        <w:tblLook w:val="04A0"/>
      </w:tblPr>
      <w:tblGrid>
        <w:gridCol w:w="1039"/>
        <w:gridCol w:w="8381"/>
      </w:tblGrid>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Istilah</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16" w:tooltip="Satuan Karya" w:history="1">
              <w:r w:rsidRPr="00FD1994">
                <w:rPr>
                  <w:rFonts w:ascii="Arial Narrow" w:eastAsia="Times New Roman" w:hAnsi="Arial Narrow" w:cs="Times New Roman"/>
                  <w:sz w:val="24"/>
                  <w:szCs w:val="24"/>
                  <w:u w:val="single"/>
                </w:rPr>
                <w:t>Saka</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Satuan Karya Pramuka; Kepramukaan yang memberikan bekal pengetahuan dan ketrampilan dalam bidang kejuruan (khusus) yang pelaksanaanya atas kerjasama antara Gerakan Pramuka dengan Badan / instansi lain.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Sandi</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Huruf rahasia. Salah satu materi kepramukaan tentang cara membaca suatu berita dengan menggunakan kode-kode penulisan tertentu.</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Sangga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(bhs) Gubug; Satuan terkecil Pramuka Penegak yang terdiri atas 5 – 10 orang, dipimpin oleh seorang Pinsa.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Sangga Kerja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Sangga yang dibentuk atas suatu tugas atau pekerjaan tertentu; Panitia Kegiatan.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SAR</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Search and Rescue; Cari dan selamatkan; Salah satu krida dalam Saka Bhayangkara.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Setangan Leher</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Kacu/Kain berwarna merah putih yang dikenakan di leher Pramuka putra;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Scout</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(inggris) Pramuka Penggalang Putra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Scouter</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(inggris) </w:t>
            </w:r>
            <w:hyperlink r:id="rId217" w:tooltip="Pembina" w:history="1">
              <w:r w:rsidRPr="00FD1994">
                <w:rPr>
                  <w:rFonts w:ascii="Arial Narrow" w:eastAsia="Times New Roman" w:hAnsi="Arial Narrow" w:cs="Times New Roman"/>
                  <w:sz w:val="24"/>
                  <w:szCs w:val="24"/>
                  <w:u w:val="single"/>
                </w:rPr>
                <w:t>Pembina</w:t>
              </w:r>
            </w:hyperlink>
            <w:r w:rsidRPr="00D064F1">
              <w:rPr>
                <w:rFonts w:ascii="Arial Narrow" w:eastAsia="Times New Roman" w:hAnsi="Arial Narrow" w:cs="Times New Roman"/>
                <w:sz w:val="24"/>
                <w:szCs w:val="24"/>
              </w:rPr>
              <w:t xml:space="preserve"> </w:t>
            </w:r>
            <w:hyperlink r:id="rId218" w:tooltip="Pramuka Penggalang" w:history="1">
              <w:r w:rsidRPr="00FD1994">
                <w:rPr>
                  <w:rFonts w:ascii="Arial Narrow" w:eastAsia="Times New Roman" w:hAnsi="Arial Narrow" w:cs="Times New Roman"/>
                  <w:sz w:val="24"/>
                  <w:szCs w:val="24"/>
                  <w:u w:val="single"/>
                </w:rPr>
                <w:t>Pramuka Penggalang</w:t>
              </w:r>
            </w:hyperlink>
            <w:r w:rsidRPr="00D064F1">
              <w:rPr>
                <w:rFonts w:ascii="Arial Narrow" w:eastAsia="Times New Roman" w:hAnsi="Arial Narrow" w:cs="Times New Roman"/>
                <w:sz w:val="24"/>
                <w:szCs w:val="24"/>
              </w:rPr>
              <w:t xml:space="preserve"> Putra.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19" w:tooltip="Pramuka Siaga" w:history="1">
              <w:r w:rsidRPr="00FD1994">
                <w:rPr>
                  <w:rFonts w:ascii="Arial Narrow" w:eastAsia="Times New Roman" w:hAnsi="Arial Narrow" w:cs="Times New Roman"/>
                  <w:sz w:val="24"/>
                  <w:szCs w:val="24"/>
                  <w:u w:val="single"/>
                </w:rPr>
                <w:t>Siaga</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20" w:tooltip="Anggota Gerakan Pramuka" w:history="1">
              <w:r w:rsidRPr="00FD1994">
                <w:rPr>
                  <w:rFonts w:ascii="Arial Narrow" w:eastAsia="Times New Roman" w:hAnsi="Arial Narrow" w:cs="Times New Roman"/>
                  <w:sz w:val="24"/>
                  <w:szCs w:val="24"/>
                  <w:u w:val="single"/>
                </w:rPr>
                <w:t>Anggota Gerakan Pramuka</w:t>
              </w:r>
            </w:hyperlink>
            <w:r w:rsidRPr="00D064F1">
              <w:rPr>
                <w:rFonts w:ascii="Arial Narrow" w:eastAsia="Times New Roman" w:hAnsi="Arial Narrow" w:cs="Times New Roman"/>
                <w:sz w:val="24"/>
                <w:szCs w:val="24"/>
              </w:rPr>
              <w:t xml:space="preserve"> yang berusia 7-10 tahun.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Sistem Among</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Metode kepemimpinan yang digagas oleh </w:t>
            </w:r>
            <w:hyperlink r:id="rId221" w:tooltip="Ki Hajar Dewantoro" w:history="1">
              <w:r w:rsidRPr="00FD1994">
                <w:rPr>
                  <w:rFonts w:ascii="Arial Narrow" w:eastAsia="Times New Roman" w:hAnsi="Arial Narrow" w:cs="Times New Roman"/>
                  <w:sz w:val="24"/>
                  <w:szCs w:val="24"/>
                  <w:u w:val="single"/>
                </w:rPr>
                <w:t>Ki Hajar Dewantoro</w:t>
              </w:r>
            </w:hyperlink>
            <w:r w:rsidRPr="00D064F1">
              <w:rPr>
                <w:rFonts w:ascii="Arial Narrow" w:eastAsia="Times New Roman" w:hAnsi="Arial Narrow" w:cs="Times New Roman"/>
                <w:sz w:val="24"/>
                <w:szCs w:val="24"/>
              </w:rPr>
              <w:t>, menurut metode itu, seorang pemimpin harus berpegang pada berprinsip; Ing Ngarso sung tuladha (Di depan memberi contoh), Ing madya mangun karsa (di tengah membangun kehendak) dan Tut wuri handayani (di belakang memberikan dorongan)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Six</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(inggris) Barung.</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22" w:tooltip="SKK (halaman belum tersedia)" w:history="1">
              <w:r w:rsidRPr="00FD1994">
                <w:rPr>
                  <w:rFonts w:ascii="Arial Narrow" w:eastAsia="Times New Roman" w:hAnsi="Arial Narrow" w:cs="Times New Roman"/>
                  <w:sz w:val="24"/>
                  <w:szCs w:val="24"/>
                  <w:u w:val="single"/>
                </w:rPr>
                <w:t>SKK</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(sing.) </w:t>
            </w:r>
            <w:hyperlink r:id="rId223" w:tooltip="Syarat-syarat Kecakapan Khusus (halaman belum tersedia)" w:history="1">
              <w:r w:rsidRPr="00FD1994">
                <w:rPr>
                  <w:rFonts w:ascii="Arial Narrow" w:eastAsia="Times New Roman" w:hAnsi="Arial Narrow" w:cs="Times New Roman"/>
                  <w:sz w:val="24"/>
                  <w:szCs w:val="24"/>
                  <w:u w:val="single"/>
                </w:rPr>
                <w:t>Syarat-syarat Kecakapan Khusus</w:t>
              </w:r>
            </w:hyperlink>
            <w:r w:rsidRPr="00D064F1">
              <w:rPr>
                <w:rFonts w:ascii="Arial Narrow" w:eastAsia="Times New Roman" w:hAnsi="Arial Narrow" w:cs="Times New Roman"/>
                <w:sz w:val="24"/>
                <w:szCs w:val="24"/>
              </w:rPr>
              <w:t xml:space="preserve">; Syarat yang harus dipenuhi untuk mendapatkan </w:t>
            </w:r>
            <w:hyperlink r:id="rId224" w:tooltip="TKK" w:history="1">
              <w:r w:rsidRPr="00FD1994">
                <w:rPr>
                  <w:rFonts w:ascii="Arial Narrow" w:eastAsia="Times New Roman" w:hAnsi="Arial Narrow" w:cs="Times New Roman"/>
                  <w:sz w:val="24"/>
                  <w:szCs w:val="24"/>
                  <w:u w:val="single"/>
                </w:rPr>
                <w:t>TKK</w:t>
              </w:r>
            </w:hyperlink>
            <w:r w:rsidRPr="00D064F1">
              <w:rPr>
                <w:rFonts w:ascii="Arial Narrow" w:eastAsia="Times New Roman" w:hAnsi="Arial Narrow" w:cs="Times New Roman"/>
                <w:sz w:val="24"/>
                <w:szCs w:val="24"/>
              </w:rPr>
              <w:t>.</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25" w:tooltip="SKU" w:history="1">
              <w:r w:rsidRPr="00FD1994">
                <w:rPr>
                  <w:rFonts w:ascii="Arial Narrow" w:eastAsia="Times New Roman" w:hAnsi="Arial Narrow" w:cs="Times New Roman"/>
                  <w:sz w:val="24"/>
                  <w:szCs w:val="24"/>
                  <w:u w:val="single"/>
                </w:rPr>
                <w:t>SKU</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(sing.) </w:t>
            </w:r>
            <w:hyperlink r:id="rId226" w:tooltip="Syarat-syarat Kecakapan Umum" w:history="1">
              <w:r w:rsidRPr="00FD1994">
                <w:rPr>
                  <w:rFonts w:ascii="Arial Narrow" w:eastAsia="Times New Roman" w:hAnsi="Arial Narrow" w:cs="Times New Roman"/>
                  <w:sz w:val="24"/>
                  <w:szCs w:val="24"/>
                  <w:u w:val="single"/>
                </w:rPr>
                <w:t>Syarat-syarat Kecakapan Umum</w:t>
              </w:r>
            </w:hyperlink>
            <w:r w:rsidRPr="00D064F1">
              <w:rPr>
                <w:rFonts w:ascii="Arial Narrow" w:eastAsia="Times New Roman" w:hAnsi="Arial Narrow" w:cs="Times New Roman"/>
                <w:sz w:val="24"/>
                <w:szCs w:val="24"/>
              </w:rPr>
              <w:t xml:space="preserve">; syarat yang harus dipenuhi untuk mendapatkan </w:t>
            </w:r>
            <w:hyperlink r:id="rId227" w:tooltip="TKU" w:history="1">
              <w:r w:rsidRPr="00FD1994">
                <w:rPr>
                  <w:rFonts w:ascii="Arial Narrow" w:eastAsia="Times New Roman" w:hAnsi="Arial Narrow" w:cs="Times New Roman"/>
                  <w:sz w:val="24"/>
                  <w:szCs w:val="24"/>
                  <w:u w:val="single"/>
                </w:rPr>
                <w:t>TKU</w:t>
              </w:r>
            </w:hyperlink>
            <w:r w:rsidRPr="00D064F1">
              <w:rPr>
                <w:rFonts w:ascii="Arial Narrow" w:eastAsia="Times New Roman" w:hAnsi="Arial Narrow" w:cs="Times New Roman"/>
                <w:sz w:val="24"/>
                <w:szCs w:val="24"/>
              </w:rPr>
              <w:t>.</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Sulung</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Pemimpin Barung Utama; Pemimpin Perindukan siaga.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Survey</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Melihat dari dekat; melihat lokasi sebelum dijadikan tempat kegiatan.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Survival</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Kemampuan untuk bertahan hidup dengan mengatasi berbagai rintangan dan cobaan.</w:t>
            </w:r>
          </w:p>
        </w:tc>
      </w:tr>
    </w:tbl>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T</w:t>
      </w:r>
    </w:p>
    <w:tbl>
      <w:tblPr>
        <w:tblW w:w="0" w:type="auto"/>
        <w:tblCellSpacing w:w="15" w:type="dxa"/>
        <w:tblCellMar>
          <w:left w:w="0" w:type="dxa"/>
          <w:right w:w="0" w:type="dxa"/>
        </w:tblCellMar>
        <w:tblLook w:val="04A0"/>
      </w:tblPr>
      <w:tblGrid>
        <w:gridCol w:w="975"/>
        <w:gridCol w:w="8445"/>
      </w:tblGrid>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lastRenderedPageBreak/>
              <w:t>Istilah</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T</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Singkatan atau kode untuk Pramuka Penegak.</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TAKANAS</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Pesta Karya Nasional.</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TAKADA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Pesta Karya daerah.</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TAKACAB</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Pesta Karya Cabang.</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TAKARAN</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Pesta Karya Ranting.</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28" w:tooltip="Siaga Tata" w:history="1">
              <w:r w:rsidRPr="00FD1994">
                <w:rPr>
                  <w:rFonts w:ascii="Arial Narrow" w:eastAsia="Times New Roman" w:hAnsi="Arial Narrow" w:cs="Times New Roman"/>
                  <w:sz w:val="24"/>
                  <w:szCs w:val="24"/>
                  <w:u w:val="single"/>
                </w:rPr>
                <w:t>Tata</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Tingkatan ketiga SKU Pramuka siaga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Tekpram</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Teknik Kepramukaan, seperti tali temali, semaphore, maping dll.</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29" w:tooltip="Penggalang Terap" w:history="1">
              <w:r w:rsidRPr="00FD1994">
                <w:rPr>
                  <w:rFonts w:ascii="Arial Narrow" w:eastAsia="Times New Roman" w:hAnsi="Arial Narrow" w:cs="Times New Roman"/>
                  <w:sz w:val="24"/>
                  <w:szCs w:val="24"/>
                  <w:u w:val="single"/>
                </w:rPr>
                <w:t>Terap</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Tingkatan ketiga SKU Penggalang.</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Tetampan</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Selendang/selempang yang dipasangi </w:t>
            </w:r>
            <w:hyperlink r:id="rId230" w:tooltip="TKK" w:history="1">
              <w:r w:rsidRPr="00FD1994">
                <w:rPr>
                  <w:rFonts w:ascii="Arial Narrow" w:eastAsia="Times New Roman" w:hAnsi="Arial Narrow" w:cs="Times New Roman"/>
                  <w:sz w:val="24"/>
                  <w:szCs w:val="24"/>
                  <w:u w:val="single"/>
                </w:rPr>
                <w:t>TKK</w:t>
              </w:r>
            </w:hyperlink>
            <w:r w:rsidRPr="00D064F1">
              <w:rPr>
                <w:rFonts w:ascii="Arial Narrow" w:eastAsia="Times New Roman" w:hAnsi="Arial Narrow" w:cs="Times New Roman"/>
                <w:sz w:val="24"/>
                <w:szCs w:val="24"/>
              </w:rPr>
              <w:t xml:space="preserve"> dikenakan pada seragam Pramuka.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Tigor</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Tanda Ikut gotong royong. Biasanya berbentuk lencana atau mendali.</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Tiska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Tanda Ikut Serta Kegiatan. Diberikan setelah mengikuti suatu kegiatan. Biasanya berbentuk mendali atau lencana yang dikenakan di baju Pramuka sampai batas waktu tertentu.</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31" w:tooltip="TKK" w:history="1">
              <w:r w:rsidRPr="00FD1994">
                <w:rPr>
                  <w:rFonts w:ascii="Arial Narrow" w:eastAsia="Times New Roman" w:hAnsi="Arial Narrow" w:cs="Times New Roman"/>
                  <w:sz w:val="24"/>
                  <w:szCs w:val="24"/>
                  <w:u w:val="single"/>
                </w:rPr>
                <w:t>TKK</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(sing.) </w:t>
            </w:r>
            <w:hyperlink r:id="rId232" w:tooltip="Tanda Kecakapan Khusus" w:history="1">
              <w:r w:rsidRPr="00FD1994">
                <w:rPr>
                  <w:rFonts w:ascii="Arial Narrow" w:eastAsia="Times New Roman" w:hAnsi="Arial Narrow" w:cs="Times New Roman"/>
                  <w:sz w:val="24"/>
                  <w:szCs w:val="24"/>
                  <w:u w:val="single"/>
                </w:rPr>
                <w:t>Tanda Kecakapan Khusus</w:t>
              </w:r>
            </w:hyperlink>
            <w:r w:rsidRPr="00D064F1">
              <w:rPr>
                <w:rFonts w:ascii="Arial Narrow" w:eastAsia="Times New Roman" w:hAnsi="Arial Narrow" w:cs="Times New Roman"/>
                <w:sz w:val="24"/>
                <w:szCs w:val="24"/>
              </w:rPr>
              <w:t>; Tanda yang didapat setelah menyelesaikan SKK.</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33" w:tooltip="TKU" w:history="1">
              <w:r w:rsidRPr="00FD1994">
                <w:rPr>
                  <w:rFonts w:ascii="Arial Narrow" w:eastAsia="Times New Roman" w:hAnsi="Arial Narrow" w:cs="Times New Roman"/>
                  <w:sz w:val="24"/>
                  <w:szCs w:val="24"/>
                  <w:u w:val="single"/>
                </w:rPr>
                <w:t>TKU</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(sing.) </w:t>
            </w:r>
            <w:hyperlink r:id="rId234" w:tooltip="Tanda Kecakapan Umum" w:history="1">
              <w:r w:rsidRPr="00FD1994">
                <w:rPr>
                  <w:rFonts w:ascii="Arial Narrow" w:eastAsia="Times New Roman" w:hAnsi="Arial Narrow" w:cs="Times New Roman"/>
                  <w:sz w:val="24"/>
                  <w:szCs w:val="24"/>
                  <w:u w:val="single"/>
                </w:rPr>
                <w:t>Tanda Kecakapan Umum</w:t>
              </w:r>
            </w:hyperlink>
            <w:r w:rsidRPr="00D064F1">
              <w:rPr>
                <w:rFonts w:ascii="Arial Narrow" w:eastAsia="Times New Roman" w:hAnsi="Arial Narrow" w:cs="Times New Roman"/>
                <w:sz w:val="24"/>
                <w:szCs w:val="24"/>
              </w:rPr>
              <w:t>; Tanda yang didapat setelah menyelesaikan SKU.</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hyperlink r:id="rId235" w:tooltip="Topografi" w:history="1">
              <w:r w:rsidRPr="00FD1994">
                <w:rPr>
                  <w:rFonts w:ascii="Arial Narrow" w:eastAsia="Times New Roman" w:hAnsi="Arial Narrow" w:cs="Times New Roman"/>
                  <w:sz w:val="24"/>
                  <w:szCs w:val="24"/>
                  <w:u w:val="single"/>
                </w:rPr>
                <w:t>Topografi</w:t>
              </w:r>
            </w:hyperlink>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medan pada peta; tanda-tanda pada peta yang menunjukkan keadaan sebenarnya.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Trisatya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Janji (satya) untuk Pramuka Penggalang, Penegak, Pandega dan Pramuka dewasa. Trisatya Penggalang berbeda dengan Trisatya untuk Pramuka lainnya.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Troop</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(inggris) Pasukan Penggalang.</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Turba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 Turun Bawah; Melihat/ memantau kegiatan bawahan / anak buah.</w:t>
            </w:r>
          </w:p>
        </w:tc>
      </w:tr>
    </w:tbl>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U</w:t>
      </w:r>
    </w:p>
    <w:tbl>
      <w:tblPr>
        <w:tblW w:w="0" w:type="auto"/>
        <w:tblCellSpacing w:w="15" w:type="dxa"/>
        <w:tblCellMar>
          <w:left w:w="0" w:type="dxa"/>
          <w:right w:w="0" w:type="dxa"/>
        </w:tblCellMar>
        <w:tblLook w:val="04A0"/>
      </w:tblPr>
      <w:tblGrid>
        <w:gridCol w:w="820"/>
        <w:gridCol w:w="8600"/>
      </w:tblGrid>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Istilah</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Ulang Janji</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Tradisi dalam </w:t>
            </w:r>
            <w:hyperlink r:id="rId236" w:tooltip="Gerakan Pramuka Indonesia" w:history="1">
              <w:r w:rsidRPr="00FD1994">
                <w:rPr>
                  <w:rFonts w:ascii="Arial Narrow" w:eastAsia="Times New Roman" w:hAnsi="Arial Narrow" w:cs="Times New Roman"/>
                  <w:sz w:val="24"/>
                  <w:szCs w:val="24"/>
                  <w:u w:val="single"/>
                </w:rPr>
                <w:t>Gerakan Pramuka</w:t>
              </w:r>
            </w:hyperlink>
            <w:r w:rsidRPr="00D064F1">
              <w:rPr>
                <w:rFonts w:ascii="Arial Narrow" w:eastAsia="Times New Roman" w:hAnsi="Arial Narrow" w:cs="Times New Roman"/>
                <w:sz w:val="24"/>
                <w:szCs w:val="24"/>
              </w:rPr>
              <w:t xml:space="preserve"> dimana setiap malam HUT nya mengadakan pengucapan kembali Trisatya. Ulang Janji hanya untuk Pramuka Penegak, Pandega dan anggota dewasa.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Utama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Tingkatan ketiga </w:t>
            </w:r>
            <w:hyperlink r:id="rId237" w:tooltip="TKK" w:history="1">
              <w:r w:rsidRPr="00FD1994">
                <w:rPr>
                  <w:rFonts w:ascii="Arial Narrow" w:eastAsia="Times New Roman" w:hAnsi="Arial Narrow" w:cs="Times New Roman"/>
                  <w:sz w:val="24"/>
                  <w:szCs w:val="24"/>
                  <w:u w:val="single"/>
                </w:rPr>
                <w:t>TKK</w:t>
              </w:r>
            </w:hyperlink>
            <w:r w:rsidRPr="00D064F1">
              <w:rPr>
                <w:rFonts w:ascii="Arial Narrow" w:eastAsia="Times New Roman" w:hAnsi="Arial Narrow" w:cs="Times New Roman"/>
                <w:sz w:val="24"/>
                <w:szCs w:val="24"/>
              </w:rPr>
              <w:t xml:space="preserve"> Penggalang, Penegak dan Pandega.</w:t>
            </w:r>
          </w:p>
        </w:tc>
      </w:tr>
    </w:tbl>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W</w:t>
      </w:r>
    </w:p>
    <w:tbl>
      <w:tblPr>
        <w:tblW w:w="0" w:type="auto"/>
        <w:tblCellSpacing w:w="15" w:type="dxa"/>
        <w:tblCellMar>
          <w:left w:w="0" w:type="dxa"/>
          <w:right w:w="0" w:type="dxa"/>
        </w:tblCellMar>
        <w:tblLook w:val="04A0"/>
      </w:tblPr>
      <w:tblGrid>
        <w:gridCol w:w="1085"/>
        <w:gridCol w:w="8228"/>
      </w:tblGrid>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Istilah</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WAGGGS</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(sing.) </w:t>
            </w:r>
            <w:r w:rsidRPr="00FD1994">
              <w:rPr>
                <w:rFonts w:ascii="Arial Narrow" w:eastAsia="Times New Roman" w:hAnsi="Arial Narrow" w:cs="Times New Roman"/>
                <w:i/>
                <w:iCs/>
                <w:sz w:val="24"/>
                <w:szCs w:val="24"/>
              </w:rPr>
              <w:t>World Associations of Girl Guides and Girl Scouts</w:t>
            </w:r>
            <w:r w:rsidRPr="00D064F1">
              <w:rPr>
                <w:rFonts w:ascii="Arial Narrow" w:eastAsia="Times New Roman" w:hAnsi="Arial Narrow" w:cs="Times New Roman"/>
                <w:sz w:val="24"/>
                <w:szCs w:val="24"/>
              </w:rPr>
              <w:t>; Organisasi Pramuka Putri se-Dunia.</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Wide Game</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Permainan Besar; Kegiatan bersifat permainan edukatif yang dilaksanakan secara masal.</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WOSM</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(sing.) </w:t>
            </w:r>
            <w:r w:rsidRPr="00FD1994">
              <w:rPr>
                <w:rFonts w:ascii="Arial Narrow" w:eastAsia="Times New Roman" w:hAnsi="Arial Narrow" w:cs="Times New Roman"/>
                <w:i/>
                <w:iCs/>
                <w:sz w:val="24"/>
                <w:szCs w:val="24"/>
              </w:rPr>
              <w:t>World Organization of Scout Movement</w:t>
            </w:r>
            <w:r w:rsidRPr="00D064F1">
              <w:rPr>
                <w:rFonts w:ascii="Arial Narrow" w:eastAsia="Times New Roman" w:hAnsi="Arial Narrow" w:cs="Times New Roman"/>
                <w:sz w:val="24"/>
                <w:szCs w:val="24"/>
              </w:rPr>
              <w:t>; Organisasi Pramuka Putra se-Dunia.</w:t>
            </w:r>
          </w:p>
        </w:tc>
      </w:tr>
    </w:tbl>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Y</w:t>
      </w:r>
    </w:p>
    <w:tbl>
      <w:tblPr>
        <w:tblW w:w="0" w:type="auto"/>
        <w:tblCellSpacing w:w="15" w:type="dxa"/>
        <w:tblCellMar>
          <w:left w:w="0" w:type="dxa"/>
          <w:right w:w="0" w:type="dxa"/>
        </w:tblCellMar>
        <w:tblLook w:val="04A0"/>
      </w:tblPr>
      <w:tblGrid>
        <w:gridCol w:w="615"/>
        <w:gridCol w:w="5473"/>
      </w:tblGrid>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Istilah</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w:t>
            </w:r>
          </w:p>
        </w:tc>
      </w:tr>
      <w:tr w:rsidR="00D064F1" w:rsidRPr="00D064F1" w:rsidTr="00D064F1">
        <w:trPr>
          <w:tblCellSpacing w:w="15" w:type="dxa"/>
        </w:trPr>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Yanda</w:t>
            </w:r>
          </w:p>
        </w:tc>
        <w:tc>
          <w:tcPr>
            <w:tcW w:w="0" w:type="auto"/>
            <w:vAlign w:val="center"/>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Sebutan atau panggilan untuk Pembina Pramuka Siaga Putra.</w:t>
            </w:r>
          </w:p>
        </w:tc>
      </w:tr>
    </w:tbl>
    <w:p w:rsidR="00D064F1" w:rsidRPr="00D064F1" w:rsidRDefault="00D064F1" w:rsidP="00D064F1">
      <w:pPr>
        <w:spacing w:before="100" w:beforeAutospacing="1" w:after="100" w:afterAutospacing="1" w:line="240" w:lineRule="auto"/>
        <w:outlineLvl w:val="0"/>
        <w:rPr>
          <w:rFonts w:ascii="Arial Narrow" w:eastAsia="Times New Roman" w:hAnsi="Arial Narrow" w:cs="Times New Roman"/>
          <w:b/>
          <w:bCs/>
          <w:kern w:val="36"/>
          <w:sz w:val="24"/>
          <w:szCs w:val="24"/>
        </w:rPr>
      </w:pPr>
    </w:p>
    <w:p w:rsidR="00D064F1" w:rsidRPr="00D064F1" w:rsidRDefault="00D064F1" w:rsidP="00D064F1">
      <w:pPr>
        <w:spacing w:before="100" w:beforeAutospacing="1" w:after="100" w:afterAutospacing="1" w:line="240" w:lineRule="auto"/>
        <w:outlineLvl w:val="0"/>
        <w:rPr>
          <w:rFonts w:ascii="Arial Narrow" w:eastAsia="Times New Roman" w:hAnsi="Arial Narrow" w:cs="Times New Roman"/>
          <w:b/>
          <w:bCs/>
          <w:kern w:val="36"/>
          <w:sz w:val="24"/>
          <w:szCs w:val="24"/>
        </w:rPr>
      </w:pPr>
      <w:r w:rsidRPr="00D064F1">
        <w:rPr>
          <w:rFonts w:ascii="Arial Narrow" w:eastAsia="Times New Roman" w:hAnsi="Arial Narrow" w:cs="Times New Roman"/>
          <w:b/>
          <w:bCs/>
          <w:kern w:val="36"/>
          <w:sz w:val="24"/>
          <w:szCs w:val="24"/>
        </w:rPr>
        <w:t>(SK Kwarnas Nomor: 224 Tahun 2007)</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PETUNJUK PENYELENGGARAAN</w:t>
      </w:r>
      <w:r w:rsidRPr="00D064F1">
        <w:rPr>
          <w:rFonts w:ascii="Arial Narrow" w:eastAsia="Times New Roman" w:hAnsi="Arial Narrow" w:cs="Times New Roman"/>
          <w:sz w:val="24"/>
          <w:szCs w:val="24"/>
        </w:rPr>
        <w:br/>
        <w:t>ORGANISASI DAN TATA KERJA</w:t>
      </w:r>
      <w:r w:rsidRPr="00D064F1">
        <w:rPr>
          <w:rFonts w:ascii="Arial Narrow" w:eastAsia="Times New Roman" w:hAnsi="Arial Narrow" w:cs="Times New Roman"/>
          <w:sz w:val="24"/>
          <w:szCs w:val="24"/>
        </w:rPr>
        <w:br/>
        <w:t>KWARTIR RANTING GERAKAN PRAMUKA</w:t>
      </w:r>
      <w:r w:rsidRPr="00D064F1">
        <w:rPr>
          <w:rFonts w:ascii="Arial Narrow" w:eastAsia="Times New Roman" w:hAnsi="Arial Narrow" w:cs="Times New Roman"/>
          <w:sz w:val="24"/>
          <w:szCs w:val="24"/>
        </w:rPr>
        <w:br/>
        <w:t>(SK Kwarnas Nomor: 224 Tahun 2007)</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BAB I</w:t>
      </w:r>
      <w:r w:rsidRPr="00D064F1">
        <w:rPr>
          <w:rFonts w:ascii="Arial Narrow" w:eastAsia="Times New Roman" w:hAnsi="Arial Narrow" w:cs="Times New Roman"/>
          <w:sz w:val="24"/>
          <w:szCs w:val="24"/>
        </w:rPr>
        <w:br/>
        <w:t>PENDAHULUAN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Umum</w:t>
      </w:r>
      <w:r w:rsidRPr="00D064F1">
        <w:rPr>
          <w:rFonts w:ascii="Arial Narrow" w:eastAsia="Times New Roman" w:hAnsi="Arial Narrow" w:cs="Times New Roman"/>
          <w:sz w:val="24"/>
          <w:szCs w:val="24"/>
        </w:rPr>
        <w:br/>
        <w:t>a. Kwartir Ranting Gerakan Pramuka disingkat Kwarran adalah lembaga</w:t>
      </w:r>
      <w:r w:rsidRPr="00D064F1">
        <w:rPr>
          <w:rFonts w:ascii="Arial Narrow" w:eastAsia="Times New Roman" w:hAnsi="Arial Narrow" w:cs="Times New Roman"/>
          <w:sz w:val="24"/>
          <w:szCs w:val="24"/>
        </w:rPr>
        <w:br/>
        <w:t>kepemimpinan kolektif di tingkat kecamatan yang diketuai seorang</w:t>
      </w:r>
      <w:r w:rsidRPr="00D064F1">
        <w:rPr>
          <w:rFonts w:ascii="Arial Narrow" w:eastAsia="Times New Roman" w:hAnsi="Arial Narrow" w:cs="Times New Roman"/>
          <w:sz w:val="24"/>
          <w:szCs w:val="24"/>
        </w:rPr>
        <w:br/>
        <w:t>ketua yang dalam menjalankan tugas dan kewajibannya bertanggungjawab</w:t>
      </w:r>
      <w:r w:rsidRPr="00D064F1">
        <w:rPr>
          <w:rFonts w:ascii="Arial Narrow" w:eastAsia="Times New Roman" w:hAnsi="Arial Narrow" w:cs="Times New Roman"/>
          <w:sz w:val="24"/>
          <w:szCs w:val="24"/>
        </w:rPr>
        <w:br/>
        <w:t>kepada Musyawarah Ranting Gerakan Pramuka.</w:t>
      </w:r>
      <w:r w:rsidRPr="00D064F1">
        <w:rPr>
          <w:rFonts w:ascii="Arial Narrow" w:eastAsia="Times New Roman" w:hAnsi="Arial Narrow" w:cs="Times New Roman"/>
          <w:sz w:val="24"/>
          <w:szCs w:val="24"/>
        </w:rPr>
        <w:br/>
        <w:t>b. Pengurus Kwarran terdiri atas anggota dewasa putra dan putri serta Ketua</w:t>
      </w:r>
      <w:r w:rsidRPr="00D064F1">
        <w:rPr>
          <w:rFonts w:ascii="Arial Narrow" w:eastAsia="Times New Roman" w:hAnsi="Arial Narrow" w:cs="Times New Roman"/>
          <w:sz w:val="24"/>
          <w:szCs w:val="24"/>
        </w:rPr>
        <w:br/>
        <w:t>dan Wakil Ketua DKR secara ex-officio sebagai Andalan Ranting.</w:t>
      </w:r>
      <w:r w:rsidRPr="00D064F1">
        <w:rPr>
          <w:rFonts w:ascii="Arial Narrow" w:eastAsia="Times New Roman" w:hAnsi="Arial Narrow" w:cs="Times New Roman"/>
          <w:sz w:val="24"/>
          <w:szCs w:val="24"/>
        </w:rPr>
        <w:br/>
        <w:t>c. Kwarran merupakan ujung tombak Gerakan Pramuka yang berhubungan</w:t>
      </w:r>
      <w:r w:rsidRPr="00D064F1">
        <w:rPr>
          <w:rFonts w:ascii="Arial Narrow" w:eastAsia="Times New Roman" w:hAnsi="Arial Narrow" w:cs="Times New Roman"/>
          <w:sz w:val="24"/>
          <w:szCs w:val="24"/>
        </w:rPr>
        <w:br/>
        <w:t>langsung dengan pembinaan gugusdepan dan satuan karya pramuka.</w:t>
      </w:r>
      <w:r w:rsidRPr="00D064F1">
        <w:rPr>
          <w:rFonts w:ascii="Arial Narrow" w:eastAsia="Times New Roman" w:hAnsi="Arial Narrow" w:cs="Times New Roman"/>
          <w:sz w:val="24"/>
          <w:szCs w:val="24"/>
        </w:rPr>
        <w:br/>
        <w:t>d. Organisasi kwarran disesuaikan dengan keperluan perkembangan Gerakan</w:t>
      </w:r>
      <w:r w:rsidRPr="00D064F1">
        <w:rPr>
          <w:rFonts w:ascii="Arial Narrow" w:eastAsia="Times New Roman" w:hAnsi="Arial Narrow" w:cs="Times New Roman"/>
          <w:sz w:val="24"/>
          <w:szCs w:val="24"/>
        </w:rPr>
        <w:br/>
        <w:t>Pramuka di kecamatan dan situasi serta kondisi, baik tenaga, sarana maupun</w:t>
      </w:r>
      <w:r w:rsidRPr="00D064F1">
        <w:rPr>
          <w:rFonts w:ascii="Arial Narrow" w:eastAsia="Times New Roman" w:hAnsi="Arial Narrow" w:cs="Times New Roman"/>
          <w:sz w:val="24"/>
          <w:szCs w:val="24"/>
        </w:rPr>
        <w:br/>
        <w:t>luas wilayah kerja untuk melaksanakan fungsi kwarran yang efektif dan efisien.</w:t>
      </w:r>
      <w:r w:rsidRPr="00D064F1">
        <w:rPr>
          <w:rFonts w:ascii="Arial Narrow" w:eastAsia="Times New Roman" w:hAnsi="Arial Narrow" w:cs="Times New Roman"/>
          <w:sz w:val="24"/>
          <w:szCs w:val="24"/>
        </w:rPr>
        <w:br/>
        <w:t>e. Untuk keseragaman dalam pengelolaan organisasi kwarran, diperlukan adanya</w:t>
      </w:r>
      <w:r w:rsidRPr="00D064F1">
        <w:rPr>
          <w:rFonts w:ascii="Arial Narrow" w:eastAsia="Times New Roman" w:hAnsi="Arial Narrow" w:cs="Times New Roman"/>
          <w:sz w:val="24"/>
          <w:szCs w:val="24"/>
        </w:rPr>
        <w:br/>
        <w:t>petunjuk penyelenggaraan yang ditetapkan oleh Kwartir Nasional Gerakan</w:t>
      </w:r>
      <w:r w:rsidRPr="00D064F1">
        <w:rPr>
          <w:rFonts w:ascii="Arial Narrow" w:eastAsia="Times New Roman" w:hAnsi="Arial Narrow" w:cs="Times New Roman"/>
          <w:sz w:val="24"/>
          <w:szCs w:val="24"/>
        </w:rPr>
        <w:br/>
        <w:t>Pramuka sebagai pedoman yang baku.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Maksud dan Tujuan</w:t>
      </w:r>
      <w:r w:rsidRPr="00D064F1">
        <w:rPr>
          <w:rFonts w:ascii="Arial Narrow" w:eastAsia="Times New Roman" w:hAnsi="Arial Narrow" w:cs="Times New Roman"/>
          <w:sz w:val="24"/>
          <w:szCs w:val="24"/>
        </w:rPr>
        <w:br/>
        <w:t>a. Petunjuk ini dimaksudkan untuk digunakan sebagai dasar/pedoman dalam mengatur</w:t>
      </w:r>
      <w:r w:rsidRPr="00D064F1">
        <w:rPr>
          <w:rFonts w:ascii="Arial Narrow" w:eastAsia="Times New Roman" w:hAnsi="Arial Narrow" w:cs="Times New Roman"/>
          <w:sz w:val="24"/>
          <w:szCs w:val="24"/>
        </w:rPr>
        <w:br/>
        <w:t>organisasi, tugas, fungsi, dan tata kerja kwarran.</w:t>
      </w:r>
      <w:r w:rsidRPr="00D064F1">
        <w:rPr>
          <w:rFonts w:ascii="Arial Narrow" w:eastAsia="Times New Roman" w:hAnsi="Arial Narrow" w:cs="Times New Roman"/>
          <w:sz w:val="24"/>
          <w:szCs w:val="24"/>
        </w:rPr>
        <w:br/>
        <w:t>b. Tujuannya adalah untuk menjamin adanya keselarasan, kelancaran, dan</w:t>
      </w:r>
      <w:r w:rsidRPr="00D064F1">
        <w:rPr>
          <w:rFonts w:ascii="Arial Narrow" w:eastAsia="Times New Roman" w:hAnsi="Arial Narrow" w:cs="Times New Roman"/>
          <w:sz w:val="24"/>
          <w:szCs w:val="24"/>
        </w:rPr>
        <w:br/>
        <w:t>kesinambungan dalam melaksanakan tugas dan tanggungjawab kwarran.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Dasar</w:t>
      </w:r>
      <w:r w:rsidRPr="00D064F1">
        <w:rPr>
          <w:rFonts w:ascii="Arial Narrow" w:eastAsia="Times New Roman" w:hAnsi="Arial Narrow" w:cs="Times New Roman"/>
          <w:sz w:val="24"/>
          <w:szCs w:val="24"/>
        </w:rPr>
        <w:br/>
        <w:t>a. Keputusan Presiden Republik Indonesia Nomor 238 Tahun 1961 tentang Gerakan.</w:t>
      </w:r>
      <w:r w:rsidRPr="00D064F1">
        <w:rPr>
          <w:rFonts w:ascii="Arial Narrow" w:eastAsia="Times New Roman" w:hAnsi="Arial Narrow" w:cs="Times New Roman"/>
          <w:sz w:val="24"/>
          <w:szCs w:val="24"/>
        </w:rPr>
        <w:br/>
        <w:t>b. Anggaran Dasar dan Anggaran Rumah Tangga Gerakan Pramuka.</w:t>
      </w:r>
      <w:r w:rsidRPr="00D064F1">
        <w:rPr>
          <w:rFonts w:ascii="Arial Narrow" w:eastAsia="Times New Roman" w:hAnsi="Arial Narrow" w:cs="Times New Roman"/>
          <w:sz w:val="24"/>
          <w:szCs w:val="24"/>
        </w:rPr>
        <w:br/>
        <w:t>c. Keputusan Kwartir Nasional Gerakan Pramuka Nomor 109 Tahun 2004 tentang</w:t>
      </w:r>
      <w:r w:rsidRPr="00D064F1">
        <w:rPr>
          <w:rFonts w:ascii="Arial Narrow" w:eastAsia="Times New Roman" w:hAnsi="Arial Narrow" w:cs="Times New Roman"/>
          <w:sz w:val="24"/>
          <w:szCs w:val="24"/>
        </w:rPr>
        <w:br/>
        <w:t>Organisasi dan Tata Kerja Kwartir Nasional Gerakan Pramuka.</w:t>
      </w:r>
      <w:r w:rsidRPr="00D064F1">
        <w:rPr>
          <w:rFonts w:ascii="Arial Narrow" w:eastAsia="Times New Roman" w:hAnsi="Arial Narrow" w:cs="Times New Roman"/>
          <w:sz w:val="24"/>
          <w:szCs w:val="24"/>
        </w:rPr>
        <w:br/>
        <w:t>d. Keputusan Kwartir Nasional Gerakan Pramuka Nomor 185 Tahun 2006 tentang</w:t>
      </w:r>
      <w:r w:rsidRPr="00D064F1">
        <w:rPr>
          <w:rFonts w:ascii="Arial Narrow" w:eastAsia="Times New Roman" w:hAnsi="Arial Narrow" w:cs="Times New Roman"/>
          <w:sz w:val="24"/>
          <w:szCs w:val="24"/>
        </w:rPr>
        <w:br/>
        <w:t>Organisasi dan Tata Kerja Kwartir Ranting Gerakan Pramuka.</w:t>
      </w:r>
      <w:r w:rsidRPr="00D064F1">
        <w:rPr>
          <w:rFonts w:ascii="Arial Narrow" w:eastAsia="Times New Roman" w:hAnsi="Arial Narrow" w:cs="Times New Roman"/>
          <w:sz w:val="24"/>
          <w:szCs w:val="24"/>
        </w:rPr>
        <w:br/>
        <w:t>e. Keputusan Kwartir Nasional Gerakan Pramuka Nomor 220 Tahun 2007 tentang</w:t>
      </w:r>
      <w:r w:rsidRPr="00D064F1">
        <w:rPr>
          <w:rFonts w:ascii="Arial Narrow" w:eastAsia="Times New Roman" w:hAnsi="Arial Narrow" w:cs="Times New Roman"/>
          <w:sz w:val="24"/>
          <w:szCs w:val="24"/>
        </w:rPr>
        <w:br/>
        <w:t>Pokok-pokok Organisasi Gerakan Pramuka.</w:t>
      </w:r>
      <w:r w:rsidRPr="00D064F1">
        <w:rPr>
          <w:rFonts w:ascii="Arial Narrow" w:eastAsia="Times New Roman" w:hAnsi="Arial Narrow" w:cs="Times New Roman"/>
          <w:sz w:val="24"/>
          <w:szCs w:val="24"/>
        </w:rPr>
        <w:br/>
        <w:t>f. Keputusan Kwartir Nasional Gerakan Pramuka Nomor 222 Tahun 2007 tentang</w:t>
      </w:r>
      <w:r w:rsidRPr="00D064F1">
        <w:rPr>
          <w:rFonts w:ascii="Arial Narrow" w:eastAsia="Times New Roman" w:hAnsi="Arial Narrow" w:cs="Times New Roman"/>
          <w:sz w:val="24"/>
          <w:szCs w:val="24"/>
        </w:rPr>
        <w:br/>
        <w:t>Organisasi dan Tata Kerja Kwartir Daerah Gerakan Pramuka.</w:t>
      </w:r>
      <w:r w:rsidRPr="00D064F1">
        <w:rPr>
          <w:rFonts w:ascii="Arial Narrow" w:eastAsia="Times New Roman" w:hAnsi="Arial Narrow" w:cs="Times New Roman"/>
          <w:sz w:val="24"/>
          <w:szCs w:val="24"/>
        </w:rPr>
        <w:br/>
        <w:t>g. Keputusan Kwartir Nasional Gerakan Pramuka Nomor 223 Tahun 2007 tentang</w:t>
      </w:r>
      <w:r w:rsidRPr="00D064F1">
        <w:rPr>
          <w:rFonts w:ascii="Arial Narrow" w:eastAsia="Times New Roman" w:hAnsi="Arial Narrow" w:cs="Times New Roman"/>
          <w:sz w:val="24"/>
          <w:szCs w:val="24"/>
        </w:rPr>
        <w:br/>
        <w:t>Organisasi dan Tata Kerja Kwartir Cabang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Ruang Lingkup</w:t>
      </w:r>
      <w:r w:rsidRPr="00D064F1">
        <w:rPr>
          <w:rFonts w:ascii="Arial Narrow" w:eastAsia="Times New Roman" w:hAnsi="Arial Narrow" w:cs="Times New Roman"/>
          <w:sz w:val="24"/>
          <w:szCs w:val="24"/>
        </w:rPr>
        <w:br/>
        <w:t>Petunjuk penyelenggaraan ini diatur dengan tata urut sebagai berikut:</w:t>
      </w:r>
      <w:r w:rsidRPr="00D064F1">
        <w:rPr>
          <w:rFonts w:ascii="Arial Narrow" w:eastAsia="Times New Roman" w:hAnsi="Arial Narrow" w:cs="Times New Roman"/>
          <w:sz w:val="24"/>
          <w:szCs w:val="24"/>
        </w:rPr>
        <w:br/>
      </w:r>
      <w:r w:rsidRPr="00D064F1">
        <w:rPr>
          <w:rFonts w:ascii="Arial Narrow" w:eastAsia="Times New Roman" w:hAnsi="Arial Narrow" w:cs="Times New Roman"/>
          <w:sz w:val="24"/>
          <w:szCs w:val="24"/>
        </w:rPr>
        <w:lastRenderedPageBreak/>
        <w:t>a. Pendahuluan.</w:t>
      </w:r>
      <w:r w:rsidRPr="00D064F1">
        <w:rPr>
          <w:rFonts w:ascii="Arial Narrow" w:eastAsia="Times New Roman" w:hAnsi="Arial Narrow" w:cs="Times New Roman"/>
          <w:sz w:val="24"/>
          <w:szCs w:val="24"/>
        </w:rPr>
        <w:br/>
        <w:t>b. Tugas Pokok, Fungsi, dan Organisasi.</w:t>
      </w:r>
      <w:r w:rsidRPr="00D064F1">
        <w:rPr>
          <w:rFonts w:ascii="Arial Narrow" w:eastAsia="Times New Roman" w:hAnsi="Arial Narrow" w:cs="Times New Roman"/>
          <w:sz w:val="24"/>
          <w:szCs w:val="24"/>
        </w:rPr>
        <w:br/>
        <w:t>c. Tugas dan Fungsi Andalan Ranting.</w:t>
      </w:r>
      <w:r w:rsidRPr="00D064F1">
        <w:rPr>
          <w:rFonts w:ascii="Arial Narrow" w:eastAsia="Times New Roman" w:hAnsi="Arial Narrow" w:cs="Times New Roman"/>
          <w:sz w:val="24"/>
          <w:szCs w:val="24"/>
        </w:rPr>
        <w:br/>
        <w:t>d. Organisasi Pelaksana Kwarran.</w:t>
      </w:r>
      <w:r w:rsidRPr="00D064F1">
        <w:rPr>
          <w:rFonts w:ascii="Arial Narrow" w:eastAsia="Times New Roman" w:hAnsi="Arial Narrow" w:cs="Times New Roman"/>
          <w:sz w:val="24"/>
          <w:szCs w:val="24"/>
        </w:rPr>
        <w:br/>
        <w:t>e. Badan Pemeriksa Keuangan Ranting.</w:t>
      </w:r>
      <w:r w:rsidRPr="00D064F1">
        <w:rPr>
          <w:rFonts w:ascii="Arial Narrow" w:eastAsia="Times New Roman" w:hAnsi="Arial Narrow" w:cs="Times New Roman"/>
          <w:sz w:val="24"/>
          <w:szCs w:val="24"/>
        </w:rPr>
        <w:br/>
        <w:t>f. Tata Kerja.</w:t>
      </w:r>
      <w:r w:rsidRPr="00D064F1">
        <w:rPr>
          <w:rFonts w:ascii="Arial Narrow" w:eastAsia="Times New Roman" w:hAnsi="Arial Narrow" w:cs="Times New Roman"/>
          <w:sz w:val="24"/>
          <w:szCs w:val="24"/>
        </w:rPr>
        <w:br/>
        <w:t>g. Musyawarah.</w:t>
      </w:r>
      <w:r w:rsidRPr="00D064F1">
        <w:rPr>
          <w:rFonts w:ascii="Arial Narrow" w:eastAsia="Times New Roman" w:hAnsi="Arial Narrow" w:cs="Times New Roman"/>
          <w:sz w:val="24"/>
          <w:szCs w:val="24"/>
        </w:rPr>
        <w:br/>
        <w:t>h. Hubungan Kerja.</w:t>
      </w:r>
      <w:r w:rsidRPr="00D064F1">
        <w:rPr>
          <w:rFonts w:ascii="Arial Narrow" w:eastAsia="Times New Roman" w:hAnsi="Arial Narrow" w:cs="Times New Roman"/>
          <w:sz w:val="24"/>
          <w:szCs w:val="24"/>
        </w:rPr>
        <w:br/>
        <w:t>i. Pemekaran Kwarran.</w:t>
      </w:r>
      <w:r w:rsidRPr="00D064F1">
        <w:rPr>
          <w:rFonts w:ascii="Arial Narrow" w:eastAsia="Times New Roman" w:hAnsi="Arial Narrow" w:cs="Times New Roman"/>
          <w:sz w:val="24"/>
          <w:szCs w:val="24"/>
        </w:rPr>
        <w:br/>
        <w:t>j. Penutup.</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BAB II</w:t>
      </w:r>
      <w:r w:rsidRPr="00D064F1">
        <w:rPr>
          <w:rFonts w:ascii="Arial Narrow" w:eastAsia="Times New Roman" w:hAnsi="Arial Narrow" w:cs="Times New Roman"/>
          <w:sz w:val="24"/>
          <w:szCs w:val="24"/>
        </w:rPr>
        <w:br/>
        <w:t>TUGAS POKOK, FUNGSI DAN ORGANISASI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Tugas Pokok</w:t>
      </w:r>
      <w:r w:rsidRPr="00D064F1">
        <w:rPr>
          <w:rFonts w:ascii="Arial Narrow" w:eastAsia="Times New Roman" w:hAnsi="Arial Narrow" w:cs="Times New Roman"/>
          <w:sz w:val="24"/>
          <w:szCs w:val="24"/>
        </w:rPr>
        <w:br/>
        <w:t>a. Kwarran mempunyai tugas pokok memimpin dan mengendalikan organisasi dan</w:t>
      </w:r>
      <w:r w:rsidRPr="00D064F1">
        <w:rPr>
          <w:rFonts w:ascii="Arial Narrow" w:eastAsia="Times New Roman" w:hAnsi="Arial Narrow" w:cs="Times New Roman"/>
          <w:sz w:val="24"/>
          <w:szCs w:val="24"/>
        </w:rPr>
        <w:br/>
        <w:t>kegiatan Gerakan Pramuka di wilayah kecamatan, dengan tugas dan tanggung</w:t>
      </w:r>
      <w:r w:rsidRPr="00D064F1">
        <w:rPr>
          <w:rFonts w:ascii="Arial Narrow" w:eastAsia="Times New Roman" w:hAnsi="Arial Narrow" w:cs="Times New Roman"/>
          <w:sz w:val="24"/>
          <w:szCs w:val="24"/>
        </w:rPr>
        <w:br/>
        <w:t>jawab sebagai berikut:</w:t>
      </w:r>
      <w:r w:rsidRPr="00D064F1">
        <w:rPr>
          <w:rFonts w:ascii="Arial Narrow" w:eastAsia="Times New Roman" w:hAnsi="Arial Narrow" w:cs="Times New Roman"/>
          <w:sz w:val="24"/>
          <w:szCs w:val="24"/>
        </w:rPr>
        <w:br/>
        <w:t>1) Memimpin Gerakan Pramuka di wilayahnya.</w:t>
      </w:r>
      <w:r w:rsidRPr="00D064F1">
        <w:rPr>
          <w:rFonts w:ascii="Arial Narrow" w:eastAsia="Times New Roman" w:hAnsi="Arial Narrow" w:cs="Times New Roman"/>
          <w:sz w:val="24"/>
          <w:szCs w:val="24"/>
        </w:rPr>
        <w:br/>
        <w:t>2) Melaksanakan Anggaran Dasar, Anggaran Rumah Tangga, Keputusan</w:t>
      </w:r>
      <w:r w:rsidRPr="00D064F1">
        <w:rPr>
          <w:rFonts w:ascii="Arial Narrow" w:eastAsia="Times New Roman" w:hAnsi="Arial Narrow" w:cs="Times New Roman"/>
          <w:sz w:val="24"/>
          <w:szCs w:val="24"/>
        </w:rPr>
        <w:br/>
        <w:t>Musyawarah Nasional, Keputusan Kwarnas, Keputusan Musyawarah Daerah,</w:t>
      </w:r>
      <w:r w:rsidRPr="00D064F1">
        <w:rPr>
          <w:rFonts w:ascii="Arial Narrow" w:eastAsia="Times New Roman" w:hAnsi="Arial Narrow" w:cs="Times New Roman"/>
          <w:sz w:val="24"/>
          <w:szCs w:val="24"/>
        </w:rPr>
        <w:br/>
        <w:t>Keputusan Kwartir Daerah, Keputusan Musyawarah Ranting dan Keputusan</w:t>
      </w:r>
      <w:r w:rsidRPr="00D064F1">
        <w:rPr>
          <w:rFonts w:ascii="Arial Narrow" w:eastAsia="Times New Roman" w:hAnsi="Arial Narrow" w:cs="Times New Roman"/>
          <w:sz w:val="24"/>
          <w:szCs w:val="24"/>
        </w:rPr>
        <w:br/>
        <w:t>Kwarran.</w:t>
      </w:r>
      <w:r w:rsidRPr="00D064F1">
        <w:rPr>
          <w:rFonts w:ascii="Arial Narrow" w:eastAsia="Times New Roman" w:hAnsi="Arial Narrow" w:cs="Times New Roman"/>
          <w:sz w:val="24"/>
          <w:szCs w:val="24"/>
        </w:rPr>
        <w:br/>
        <w:t>3) Membina gugusdepan dan satuan karya pramuka di wilayahnya.</w:t>
      </w:r>
      <w:r w:rsidRPr="00D064F1">
        <w:rPr>
          <w:rFonts w:ascii="Arial Narrow" w:eastAsia="Times New Roman" w:hAnsi="Arial Narrow" w:cs="Times New Roman"/>
          <w:sz w:val="24"/>
          <w:szCs w:val="24"/>
        </w:rPr>
        <w:br/>
        <w:t>4) Mengadakan hubungan dan kerjasama dengan Majelis Pembimbing Ranting.</w:t>
      </w:r>
      <w:r w:rsidRPr="00D064F1">
        <w:rPr>
          <w:rFonts w:ascii="Arial Narrow" w:eastAsia="Times New Roman" w:hAnsi="Arial Narrow" w:cs="Times New Roman"/>
          <w:sz w:val="24"/>
          <w:szCs w:val="24"/>
        </w:rPr>
        <w:br/>
        <w:t>5) Mengadakan hubungan dan kerjasama dengan instansi pemerintah, swasta, dan</w:t>
      </w:r>
      <w:r w:rsidRPr="00D064F1">
        <w:rPr>
          <w:rFonts w:ascii="Arial Narrow" w:eastAsia="Times New Roman" w:hAnsi="Arial Narrow" w:cs="Times New Roman"/>
          <w:sz w:val="24"/>
          <w:szCs w:val="24"/>
        </w:rPr>
        <w:br/>
        <w:t>organisasi masyarakat di tingkat kecamatan yang sejalan dengan tujuan</w:t>
      </w:r>
      <w:r w:rsidRPr="00D064F1">
        <w:rPr>
          <w:rFonts w:ascii="Arial Narrow" w:eastAsia="Times New Roman" w:hAnsi="Arial Narrow" w:cs="Times New Roman"/>
          <w:sz w:val="24"/>
          <w:szCs w:val="24"/>
        </w:rPr>
        <w:br/>
        <w:t>Gerakan Pramuka dan melaporkan pelaksanaannya kepada Majelis Pembimbing</w:t>
      </w:r>
      <w:r w:rsidRPr="00D064F1">
        <w:rPr>
          <w:rFonts w:ascii="Arial Narrow" w:eastAsia="Times New Roman" w:hAnsi="Arial Narrow" w:cs="Times New Roman"/>
          <w:sz w:val="24"/>
          <w:szCs w:val="24"/>
        </w:rPr>
        <w:br/>
        <w:t>Ranting (Mabiran).</w:t>
      </w:r>
      <w:r w:rsidRPr="00D064F1">
        <w:rPr>
          <w:rFonts w:ascii="Arial Narrow" w:eastAsia="Times New Roman" w:hAnsi="Arial Narrow" w:cs="Times New Roman"/>
          <w:sz w:val="24"/>
          <w:szCs w:val="24"/>
        </w:rPr>
        <w:br/>
        <w:t>6) Menyampaikan laporan mengenai perkembangan Gerakan Pramuka di</w:t>
      </w:r>
      <w:r w:rsidRPr="00D064F1">
        <w:rPr>
          <w:rFonts w:ascii="Arial Narrow" w:eastAsia="Times New Roman" w:hAnsi="Arial Narrow" w:cs="Times New Roman"/>
          <w:sz w:val="24"/>
          <w:szCs w:val="24"/>
        </w:rPr>
        <w:br/>
        <w:t>wilayahnya secara berkala ke Kwartir Cabang minimal 3 bulan sekali dan</w:t>
      </w:r>
      <w:r w:rsidRPr="00D064F1">
        <w:rPr>
          <w:rFonts w:ascii="Arial Narrow" w:eastAsia="Times New Roman" w:hAnsi="Arial Narrow" w:cs="Times New Roman"/>
          <w:sz w:val="24"/>
          <w:szCs w:val="24"/>
        </w:rPr>
        <w:br/>
        <w:t>menyampaikan tembusannya kepada Kwartir Daerah.</w:t>
      </w:r>
      <w:r w:rsidRPr="00D064F1">
        <w:rPr>
          <w:rFonts w:ascii="Arial Narrow" w:eastAsia="Times New Roman" w:hAnsi="Arial Narrow" w:cs="Times New Roman"/>
          <w:sz w:val="24"/>
          <w:szCs w:val="24"/>
        </w:rPr>
        <w:br/>
        <w:t>7) Menyampaikan Laporan Pertanggungjawaban Kwarran kepada Musyawarah</w:t>
      </w:r>
      <w:r w:rsidRPr="00D064F1">
        <w:rPr>
          <w:rFonts w:ascii="Arial Narrow" w:eastAsia="Times New Roman" w:hAnsi="Arial Narrow" w:cs="Times New Roman"/>
          <w:sz w:val="24"/>
          <w:szCs w:val="24"/>
        </w:rPr>
        <w:br/>
        <w:t>Ranting.</w:t>
      </w:r>
      <w:r w:rsidRPr="00D064F1">
        <w:rPr>
          <w:rFonts w:ascii="Arial Narrow" w:eastAsia="Times New Roman" w:hAnsi="Arial Narrow" w:cs="Times New Roman"/>
          <w:sz w:val="24"/>
          <w:szCs w:val="24"/>
        </w:rPr>
        <w:br/>
      </w:r>
      <w:r w:rsidRPr="00FD1994">
        <w:rPr>
          <w:rFonts w:ascii="Arial Narrow" w:eastAsia="Times New Roman" w:hAnsi="Arial Narrow" w:cs="Times New Roman"/>
          <w:noProof/>
          <w:sz w:val="24"/>
          <w:szCs w:val="24"/>
        </w:rPr>
        <w:drawing>
          <wp:inline distT="0" distB="0" distL="0" distR="0">
            <wp:extent cx="142875" cy="142875"/>
            <wp:effectExtent l="19050" t="0" r="9525" b="0"/>
            <wp:docPr id="50" name="Picture 5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8)"/>
                    <pic:cNvPicPr>
                      <a:picLocks noChangeAspect="1" noChangeArrowheads="1"/>
                    </pic:cNvPicPr>
                  </pic:nvPicPr>
                  <pic:blipFill>
                    <a:blip r:embed="rId238"/>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064F1">
        <w:rPr>
          <w:rFonts w:ascii="Arial Narrow" w:eastAsia="Times New Roman" w:hAnsi="Arial Narrow" w:cs="Times New Roman"/>
          <w:sz w:val="24"/>
          <w:szCs w:val="24"/>
        </w:rPr>
        <w:t>Membuat laporan tahunan termasuk laporan keuangan untuk disampaikan</w:t>
      </w:r>
      <w:r w:rsidRPr="00D064F1">
        <w:rPr>
          <w:rFonts w:ascii="Arial Narrow" w:eastAsia="Times New Roman" w:hAnsi="Arial Narrow" w:cs="Times New Roman"/>
          <w:sz w:val="24"/>
          <w:szCs w:val="24"/>
        </w:rPr>
        <w:br/>
        <w:t>kepada Mabiran dan Rapat Kerja Ranting.</w:t>
      </w:r>
      <w:r w:rsidRPr="00D064F1">
        <w:rPr>
          <w:rFonts w:ascii="Arial Narrow" w:eastAsia="Times New Roman" w:hAnsi="Arial Narrow" w:cs="Times New Roman"/>
          <w:sz w:val="24"/>
          <w:szCs w:val="24"/>
        </w:rPr>
        <w:br/>
        <w:t>9) Mengkomunikasikan visi, misi, renstra, dan program Gerakan Pramuka di</w:t>
      </w:r>
      <w:r w:rsidRPr="00D064F1">
        <w:rPr>
          <w:rFonts w:ascii="Arial Narrow" w:eastAsia="Times New Roman" w:hAnsi="Arial Narrow" w:cs="Times New Roman"/>
          <w:sz w:val="24"/>
          <w:szCs w:val="24"/>
        </w:rPr>
        <w:br/>
        <w:t>wilayahnya kepada masyarakat.</w:t>
      </w:r>
      <w:r w:rsidRPr="00D064F1">
        <w:rPr>
          <w:rFonts w:ascii="Arial Narrow" w:eastAsia="Times New Roman" w:hAnsi="Arial Narrow" w:cs="Times New Roman"/>
          <w:sz w:val="24"/>
          <w:szCs w:val="24"/>
        </w:rPr>
        <w:br/>
        <w:t>10) Mengkoordinasikan dan melaksanakan kegiatan yang bersifat bakti masyarakat.</w:t>
      </w:r>
      <w:r w:rsidRPr="00D064F1">
        <w:rPr>
          <w:rFonts w:ascii="Arial Narrow" w:eastAsia="Times New Roman" w:hAnsi="Arial Narrow" w:cs="Times New Roman"/>
          <w:sz w:val="24"/>
          <w:szCs w:val="24"/>
        </w:rPr>
        <w:br/>
        <w:t>b. Dalam melaksanakan tugasnya kwarran bertanggungjawab kepada Musyawarah</w:t>
      </w:r>
      <w:r w:rsidRPr="00D064F1">
        <w:rPr>
          <w:rFonts w:ascii="Arial Narrow" w:eastAsia="Times New Roman" w:hAnsi="Arial Narrow" w:cs="Times New Roman"/>
          <w:sz w:val="24"/>
          <w:szCs w:val="24"/>
        </w:rPr>
        <w:br/>
        <w:t>Ranting.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Fungsi</w:t>
      </w:r>
      <w:r w:rsidRPr="00D064F1">
        <w:rPr>
          <w:rFonts w:ascii="Arial Narrow" w:eastAsia="Times New Roman" w:hAnsi="Arial Narrow" w:cs="Times New Roman"/>
          <w:sz w:val="24"/>
          <w:szCs w:val="24"/>
        </w:rPr>
        <w:br/>
        <w:t>Untuk melaksanakan tugas pokok tersebut kwarran berfungsi sebagai</w:t>
      </w:r>
      <w:r w:rsidRPr="00D064F1">
        <w:rPr>
          <w:rFonts w:ascii="Arial Narrow" w:eastAsia="Times New Roman" w:hAnsi="Arial Narrow" w:cs="Times New Roman"/>
          <w:sz w:val="24"/>
          <w:szCs w:val="24"/>
        </w:rPr>
        <w:br/>
        <w:t>penanggungjawab penyelenggaraan manajemen kegiatan, baik operasional maupun</w:t>
      </w:r>
      <w:r w:rsidRPr="00D064F1">
        <w:rPr>
          <w:rFonts w:ascii="Arial Narrow" w:eastAsia="Times New Roman" w:hAnsi="Arial Narrow" w:cs="Times New Roman"/>
          <w:sz w:val="24"/>
          <w:szCs w:val="24"/>
        </w:rPr>
        <w:br/>
        <w:t>administratif di tingkat kwarran, yang meliputi:</w:t>
      </w:r>
      <w:r w:rsidRPr="00D064F1">
        <w:rPr>
          <w:rFonts w:ascii="Arial Narrow" w:eastAsia="Times New Roman" w:hAnsi="Arial Narrow" w:cs="Times New Roman"/>
          <w:sz w:val="24"/>
          <w:szCs w:val="24"/>
        </w:rPr>
        <w:br/>
        <w:t>a. Pembinaan gugusdepan dan satuan karya pramuka.</w:t>
      </w:r>
      <w:r w:rsidRPr="00D064F1">
        <w:rPr>
          <w:rFonts w:ascii="Arial Narrow" w:eastAsia="Times New Roman" w:hAnsi="Arial Narrow" w:cs="Times New Roman"/>
          <w:sz w:val="24"/>
          <w:szCs w:val="24"/>
        </w:rPr>
        <w:br/>
      </w:r>
      <w:r w:rsidRPr="00D064F1">
        <w:rPr>
          <w:rFonts w:ascii="Arial Narrow" w:eastAsia="Times New Roman" w:hAnsi="Arial Narrow" w:cs="Times New Roman"/>
          <w:sz w:val="24"/>
          <w:szCs w:val="24"/>
        </w:rPr>
        <w:lastRenderedPageBreak/>
        <w:t>b. Pengelolaan kegiatan kepramukaan bagi anggota muda dan anggota dewasa.</w:t>
      </w:r>
      <w:r w:rsidRPr="00D064F1">
        <w:rPr>
          <w:rFonts w:ascii="Arial Narrow" w:eastAsia="Times New Roman" w:hAnsi="Arial Narrow" w:cs="Times New Roman"/>
          <w:sz w:val="24"/>
          <w:szCs w:val="24"/>
        </w:rPr>
        <w:br/>
        <w:t>c. Pengelolaan personil, logistik, keuangan, usaha dana dan aset milik kwarran serta</w:t>
      </w:r>
      <w:r w:rsidRPr="00D064F1">
        <w:rPr>
          <w:rFonts w:ascii="Arial Narrow" w:eastAsia="Times New Roman" w:hAnsi="Arial Narrow" w:cs="Times New Roman"/>
          <w:sz w:val="24"/>
          <w:szCs w:val="24"/>
        </w:rPr>
        <w:br/>
        <w:t>pembinaan organisasi.</w:t>
      </w:r>
      <w:r w:rsidRPr="00D064F1">
        <w:rPr>
          <w:rFonts w:ascii="Arial Narrow" w:eastAsia="Times New Roman" w:hAnsi="Arial Narrow" w:cs="Times New Roman"/>
          <w:sz w:val="24"/>
          <w:szCs w:val="24"/>
        </w:rPr>
        <w:br/>
        <w:t>d. Pengelolaan hubungan dengan lembaga pemerintah, swasta dan masyarakat.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Organisasi</w:t>
      </w:r>
      <w:r w:rsidRPr="00D064F1">
        <w:rPr>
          <w:rFonts w:ascii="Arial Narrow" w:eastAsia="Times New Roman" w:hAnsi="Arial Narrow" w:cs="Times New Roman"/>
          <w:sz w:val="24"/>
          <w:szCs w:val="24"/>
        </w:rPr>
        <w:br/>
        <w:t>a. Di tingkat kecamatan, Gerakan Pramuka dipimpin oleh kwarran yang disusun dalam</w:t>
      </w:r>
      <w:r w:rsidRPr="00D064F1">
        <w:rPr>
          <w:rFonts w:ascii="Arial Narrow" w:eastAsia="Times New Roman" w:hAnsi="Arial Narrow" w:cs="Times New Roman"/>
          <w:sz w:val="24"/>
          <w:szCs w:val="24"/>
        </w:rPr>
        <w:br/>
        <w:t>satu kepengurusan yang bersifat kolektif, dan terdiri atas para Andalan Ranting</w:t>
      </w:r>
      <w:r w:rsidRPr="00D064F1">
        <w:rPr>
          <w:rFonts w:ascii="Arial Narrow" w:eastAsia="Times New Roman" w:hAnsi="Arial Narrow" w:cs="Times New Roman"/>
          <w:sz w:val="24"/>
          <w:szCs w:val="24"/>
        </w:rPr>
        <w:br/>
        <w:t>untuk masa bakti 3 (tiga) tahun.</w:t>
      </w:r>
      <w:r w:rsidRPr="00D064F1">
        <w:rPr>
          <w:rFonts w:ascii="Arial Narrow" w:eastAsia="Times New Roman" w:hAnsi="Arial Narrow" w:cs="Times New Roman"/>
          <w:sz w:val="24"/>
          <w:szCs w:val="24"/>
        </w:rPr>
        <w:br/>
        <w:t>b. Kwarran terdiri atas anggota dewasa putra dan putri yang disebut Andalan Ranting</w:t>
      </w:r>
      <w:r w:rsidRPr="00D064F1">
        <w:rPr>
          <w:rFonts w:ascii="Arial Narrow" w:eastAsia="Times New Roman" w:hAnsi="Arial Narrow" w:cs="Times New Roman"/>
          <w:sz w:val="24"/>
          <w:szCs w:val="24"/>
        </w:rPr>
        <w:br/>
        <w:t>yang disusun sebagai berikut:</w:t>
      </w:r>
      <w:r w:rsidRPr="00D064F1">
        <w:rPr>
          <w:rFonts w:ascii="Arial Narrow" w:eastAsia="Times New Roman" w:hAnsi="Arial Narrow" w:cs="Times New Roman"/>
          <w:sz w:val="24"/>
          <w:szCs w:val="24"/>
        </w:rPr>
        <w:br/>
        <w:t>1) Seorang Ketua.</w:t>
      </w:r>
      <w:r w:rsidRPr="00D064F1">
        <w:rPr>
          <w:rFonts w:ascii="Arial Narrow" w:eastAsia="Times New Roman" w:hAnsi="Arial Narrow" w:cs="Times New Roman"/>
          <w:sz w:val="24"/>
          <w:szCs w:val="24"/>
        </w:rPr>
        <w:br/>
        <w:t>2) Wakil Ketua.</w:t>
      </w:r>
      <w:r w:rsidRPr="00D064F1">
        <w:rPr>
          <w:rFonts w:ascii="Arial Narrow" w:eastAsia="Times New Roman" w:hAnsi="Arial Narrow" w:cs="Times New Roman"/>
          <w:sz w:val="24"/>
          <w:szCs w:val="24"/>
        </w:rPr>
        <w:br/>
        <w:t>3) Sekretaris.</w:t>
      </w:r>
      <w:r w:rsidRPr="00D064F1">
        <w:rPr>
          <w:rFonts w:ascii="Arial Narrow" w:eastAsia="Times New Roman" w:hAnsi="Arial Narrow" w:cs="Times New Roman"/>
          <w:sz w:val="24"/>
          <w:szCs w:val="24"/>
        </w:rPr>
        <w:br/>
        <w:t>4) Beberapa anggota.</w:t>
      </w:r>
      <w:r w:rsidRPr="00D064F1">
        <w:rPr>
          <w:rFonts w:ascii="Arial Narrow" w:eastAsia="Times New Roman" w:hAnsi="Arial Narrow" w:cs="Times New Roman"/>
          <w:sz w:val="24"/>
          <w:szCs w:val="24"/>
        </w:rPr>
        <w:br/>
        <w:t>c. Kwarran tidak membentuk Bidang sebagai pengelompokan fungsi tapi langsung</w:t>
      </w:r>
      <w:r w:rsidRPr="00D064F1">
        <w:rPr>
          <w:rFonts w:ascii="Arial Narrow" w:eastAsia="Times New Roman" w:hAnsi="Arial Narrow" w:cs="Times New Roman"/>
          <w:sz w:val="24"/>
          <w:szCs w:val="24"/>
        </w:rPr>
        <w:br/>
        <w:t>dilaksanakan oleh Andalan Ranting Urusan.</w:t>
      </w:r>
      <w:r w:rsidRPr="00D064F1">
        <w:rPr>
          <w:rFonts w:ascii="Arial Narrow" w:eastAsia="Times New Roman" w:hAnsi="Arial Narrow" w:cs="Times New Roman"/>
          <w:sz w:val="24"/>
          <w:szCs w:val="24"/>
        </w:rPr>
        <w:br/>
        <w:t>d. Badan Pemeriksa Keuangan Kwartir Ranting dibentuk berdasarkan keputusan</w:t>
      </w:r>
      <w:r w:rsidRPr="00D064F1">
        <w:rPr>
          <w:rFonts w:ascii="Arial Narrow" w:eastAsia="Times New Roman" w:hAnsi="Arial Narrow" w:cs="Times New Roman"/>
          <w:sz w:val="24"/>
          <w:szCs w:val="24"/>
        </w:rPr>
        <w:br/>
        <w:t>Musyawarah Ranting, personilnya terdiri atas unsur Majelis Pembimbing Ranting,</w:t>
      </w:r>
      <w:r w:rsidRPr="00D064F1">
        <w:rPr>
          <w:rFonts w:ascii="Arial Narrow" w:eastAsia="Times New Roman" w:hAnsi="Arial Narrow" w:cs="Times New Roman"/>
          <w:sz w:val="24"/>
          <w:szCs w:val="24"/>
        </w:rPr>
        <w:br/>
        <w:t>unsur kwartir ranting, dan unsur gugusdepan.</w:t>
      </w:r>
      <w:r w:rsidRPr="00D064F1">
        <w:rPr>
          <w:rFonts w:ascii="Arial Narrow" w:eastAsia="Times New Roman" w:hAnsi="Arial Narrow" w:cs="Times New Roman"/>
          <w:sz w:val="24"/>
          <w:szCs w:val="24"/>
        </w:rPr>
        <w:br/>
        <w:t>e. Jika dipandang perlu untuk menangani sesuatu hal yang memerlukan keahlian</w:t>
      </w:r>
      <w:r w:rsidRPr="00D064F1">
        <w:rPr>
          <w:rFonts w:ascii="Arial Narrow" w:eastAsia="Times New Roman" w:hAnsi="Arial Narrow" w:cs="Times New Roman"/>
          <w:sz w:val="24"/>
          <w:szCs w:val="24"/>
        </w:rPr>
        <w:br/>
        <w:t>khusus, Ketua Kwarran dapat mengangkat Pembantu Andalan Ranting.</w:t>
      </w:r>
      <w:r w:rsidRPr="00D064F1">
        <w:rPr>
          <w:rFonts w:ascii="Arial Narrow" w:eastAsia="Times New Roman" w:hAnsi="Arial Narrow" w:cs="Times New Roman"/>
          <w:sz w:val="24"/>
          <w:szCs w:val="24"/>
        </w:rPr>
        <w:br/>
        <w:t>f. Dalam melaksanakan tugas dan kegiatan, pengurus kwarran dibantu oleh badan</w:t>
      </w:r>
      <w:r w:rsidRPr="00D064F1">
        <w:rPr>
          <w:rFonts w:ascii="Arial Narrow" w:eastAsia="Times New Roman" w:hAnsi="Arial Narrow" w:cs="Times New Roman"/>
          <w:sz w:val="24"/>
          <w:szCs w:val="24"/>
        </w:rPr>
        <w:br/>
        <w:t>kelengkapan, yang terdiri atas:</w:t>
      </w:r>
      <w:r w:rsidRPr="00D064F1">
        <w:rPr>
          <w:rFonts w:ascii="Arial Narrow" w:eastAsia="Times New Roman" w:hAnsi="Arial Narrow" w:cs="Times New Roman"/>
          <w:sz w:val="24"/>
          <w:szCs w:val="24"/>
        </w:rPr>
        <w:br/>
        <w:t>1) Dewan Kehormatan Ranting.</w:t>
      </w:r>
      <w:r w:rsidRPr="00D064F1">
        <w:rPr>
          <w:rFonts w:ascii="Arial Narrow" w:eastAsia="Times New Roman" w:hAnsi="Arial Narrow" w:cs="Times New Roman"/>
          <w:sz w:val="24"/>
          <w:szCs w:val="24"/>
        </w:rPr>
        <w:br/>
        <w:t>2) Koordinator Gugusdepan.</w:t>
      </w:r>
      <w:r w:rsidRPr="00D064F1">
        <w:rPr>
          <w:rFonts w:ascii="Arial Narrow" w:eastAsia="Times New Roman" w:hAnsi="Arial Narrow" w:cs="Times New Roman"/>
          <w:sz w:val="24"/>
          <w:szCs w:val="24"/>
        </w:rPr>
        <w:br/>
        <w:t>3) Dewan Kerja Pramuka Penegak dan Pramuka Pandega Tingkat Ranting.</w:t>
      </w:r>
      <w:r w:rsidRPr="00D064F1">
        <w:rPr>
          <w:rFonts w:ascii="Arial Narrow" w:eastAsia="Times New Roman" w:hAnsi="Arial Narrow" w:cs="Times New Roman"/>
          <w:sz w:val="24"/>
          <w:szCs w:val="24"/>
        </w:rPr>
        <w:br/>
        <w:t>4) Pimpinan Satuan Karya Pramuka Tingkat Ranting termasuk Pamong Satuan</w:t>
      </w:r>
      <w:r w:rsidRPr="00D064F1">
        <w:rPr>
          <w:rFonts w:ascii="Arial Narrow" w:eastAsia="Times New Roman" w:hAnsi="Arial Narrow" w:cs="Times New Roman"/>
          <w:sz w:val="24"/>
          <w:szCs w:val="24"/>
        </w:rPr>
        <w:br/>
        <w:t>Karya Pramuka.</w:t>
      </w:r>
      <w:r w:rsidRPr="00D064F1">
        <w:rPr>
          <w:rFonts w:ascii="Arial Narrow" w:eastAsia="Times New Roman" w:hAnsi="Arial Narrow" w:cs="Times New Roman"/>
          <w:sz w:val="24"/>
          <w:szCs w:val="24"/>
        </w:rPr>
        <w:br/>
        <w:t>5) Badan Usaha Kwarran.</w:t>
      </w:r>
      <w:r w:rsidRPr="00D064F1">
        <w:rPr>
          <w:rFonts w:ascii="Arial Narrow" w:eastAsia="Times New Roman" w:hAnsi="Arial Narrow" w:cs="Times New Roman"/>
          <w:sz w:val="24"/>
          <w:szCs w:val="24"/>
        </w:rPr>
        <w:br/>
        <w:t>6) Satuan kegiatan.</w:t>
      </w:r>
      <w:r w:rsidRPr="00D064F1">
        <w:rPr>
          <w:rFonts w:ascii="Arial Narrow" w:eastAsia="Times New Roman" w:hAnsi="Arial Narrow" w:cs="Times New Roman"/>
          <w:sz w:val="24"/>
          <w:szCs w:val="24"/>
        </w:rPr>
        <w:br/>
        <w:t>g. Dalam operasional sehari-hari, kwarran didukung oleh staf kwarran.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BAB III</w:t>
      </w:r>
      <w:r w:rsidRPr="00D064F1">
        <w:rPr>
          <w:rFonts w:ascii="Arial Narrow" w:eastAsia="Times New Roman" w:hAnsi="Arial Narrow" w:cs="Times New Roman"/>
          <w:sz w:val="24"/>
          <w:szCs w:val="24"/>
        </w:rPr>
        <w:br/>
        <w:t>TUGAS DAN FUNGSI ANDALAN RANTING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Ketua Kwarran</w:t>
      </w:r>
      <w:r w:rsidRPr="00D064F1">
        <w:rPr>
          <w:rFonts w:ascii="Arial Narrow" w:eastAsia="Times New Roman" w:hAnsi="Arial Narrow" w:cs="Times New Roman"/>
          <w:sz w:val="24"/>
          <w:szCs w:val="24"/>
        </w:rPr>
        <w:br/>
        <w:t>a. Ketua Kwarran disingkat Ka Kwarran, bertugas:</w:t>
      </w:r>
      <w:r w:rsidRPr="00D064F1">
        <w:rPr>
          <w:rFonts w:ascii="Arial Narrow" w:eastAsia="Times New Roman" w:hAnsi="Arial Narrow" w:cs="Times New Roman"/>
          <w:sz w:val="24"/>
          <w:szCs w:val="24"/>
        </w:rPr>
        <w:br/>
        <w:t>1) Memimpin kwarran sesuai masa baktinya.</w:t>
      </w:r>
      <w:r w:rsidRPr="00D064F1">
        <w:rPr>
          <w:rFonts w:ascii="Arial Narrow" w:eastAsia="Times New Roman" w:hAnsi="Arial Narrow" w:cs="Times New Roman"/>
          <w:sz w:val="24"/>
          <w:szCs w:val="24"/>
        </w:rPr>
        <w:br/>
        <w:t>2) Memimpin dan mengendalikan pelaksanaan tugas dan tanggung jawab kwarran.</w:t>
      </w:r>
      <w:r w:rsidRPr="00D064F1">
        <w:rPr>
          <w:rFonts w:ascii="Arial Narrow" w:eastAsia="Times New Roman" w:hAnsi="Arial Narrow" w:cs="Times New Roman"/>
          <w:sz w:val="24"/>
          <w:szCs w:val="24"/>
        </w:rPr>
        <w:br/>
        <w:t>3) Menentukan kebijakan pelaksanaan keputusan Musran dan pelaksanaan</w:t>
      </w:r>
      <w:r w:rsidRPr="00D064F1">
        <w:rPr>
          <w:rFonts w:ascii="Arial Narrow" w:eastAsia="Times New Roman" w:hAnsi="Arial Narrow" w:cs="Times New Roman"/>
          <w:sz w:val="24"/>
          <w:szCs w:val="24"/>
        </w:rPr>
        <w:br/>
        <w:t>pendidikan dan kegiatan kepramukaan yang ditetapkan dalam Rencana Kerja</w:t>
      </w:r>
      <w:r w:rsidRPr="00D064F1">
        <w:rPr>
          <w:rFonts w:ascii="Arial Narrow" w:eastAsia="Times New Roman" w:hAnsi="Arial Narrow" w:cs="Times New Roman"/>
          <w:sz w:val="24"/>
          <w:szCs w:val="24"/>
        </w:rPr>
        <w:br/>
        <w:t>dan Program Kerja Kwarran.</w:t>
      </w:r>
      <w:r w:rsidRPr="00D064F1">
        <w:rPr>
          <w:rFonts w:ascii="Arial Narrow" w:eastAsia="Times New Roman" w:hAnsi="Arial Narrow" w:cs="Times New Roman"/>
          <w:sz w:val="24"/>
          <w:szCs w:val="24"/>
        </w:rPr>
        <w:br/>
        <w:t>b. Ketua Kwarran mempunyai fungsi sebagai berikut:</w:t>
      </w:r>
      <w:r w:rsidRPr="00D064F1">
        <w:rPr>
          <w:rFonts w:ascii="Arial Narrow" w:eastAsia="Times New Roman" w:hAnsi="Arial Narrow" w:cs="Times New Roman"/>
          <w:sz w:val="24"/>
          <w:szCs w:val="24"/>
        </w:rPr>
        <w:br/>
        <w:t>1) Pembina dan pengembang fungsi kwarran.</w:t>
      </w:r>
      <w:r w:rsidRPr="00D064F1">
        <w:rPr>
          <w:rFonts w:ascii="Arial Narrow" w:eastAsia="Times New Roman" w:hAnsi="Arial Narrow" w:cs="Times New Roman"/>
          <w:sz w:val="24"/>
          <w:szCs w:val="24"/>
        </w:rPr>
        <w:br/>
        <w:t>2) Pemimpin para Andalan Ranting dalam melaksanakan tugas kwarran.</w:t>
      </w:r>
      <w:r w:rsidRPr="00D064F1">
        <w:rPr>
          <w:rFonts w:ascii="Arial Narrow" w:eastAsia="Times New Roman" w:hAnsi="Arial Narrow" w:cs="Times New Roman"/>
          <w:sz w:val="24"/>
          <w:szCs w:val="24"/>
        </w:rPr>
        <w:br/>
        <w:t>3) Pengambil keputusan dalam menentukan kebijakan kwarran.</w:t>
      </w:r>
      <w:r w:rsidRPr="00D064F1">
        <w:rPr>
          <w:rFonts w:ascii="Arial Narrow" w:eastAsia="Times New Roman" w:hAnsi="Arial Narrow" w:cs="Times New Roman"/>
          <w:sz w:val="24"/>
          <w:szCs w:val="24"/>
        </w:rPr>
        <w:br/>
      </w:r>
      <w:r w:rsidRPr="00D064F1">
        <w:rPr>
          <w:rFonts w:ascii="Arial Narrow" w:eastAsia="Times New Roman" w:hAnsi="Arial Narrow" w:cs="Times New Roman"/>
          <w:sz w:val="24"/>
          <w:szCs w:val="24"/>
        </w:rPr>
        <w:lastRenderedPageBreak/>
        <w:t>4) Pembina hubungan dengan lembaga pemerintah dan swadaya masyarakat di</w:t>
      </w:r>
      <w:r w:rsidRPr="00D064F1">
        <w:rPr>
          <w:rFonts w:ascii="Arial Narrow" w:eastAsia="Times New Roman" w:hAnsi="Arial Narrow" w:cs="Times New Roman"/>
          <w:sz w:val="24"/>
          <w:szCs w:val="24"/>
        </w:rPr>
        <w:br/>
        <w:t>wilayahnya.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Wakil Ketua Kwarran</w:t>
      </w:r>
      <w:r w:rsidRPr="00D064F1">
        <w:rPr>
          <w:rFonts w:ascii="Arial Narrow" w:eastAsia="Times New Roman" w:hAnsi="Arial Narrow" w:cs="Times New Roman"/>
          <w:sz w:val="24"/>
          <w:szCs w:val="24"/>
        </w:rPr>
        <w:br/>
        <w:t>a. Tugas Wakil Ketua Kwarran adalah membantu dan mewakili Ketua Kwarran dalam</w:t>
      </w:r>
      <w:r w:rsidRPr="00D064F1">
        <w:rPr>
          <w:rFonts w:ascii="Arial Narrow" w:eastAsia="Times New Roman" w:hAnsi="Arial Narrow" w:cs="Times New Roman"/>
          <w:sz w:val="24"/>
          <w:szCs w:val="24"/>
        </w:rPr>
        <w:br/>
        <w:t>melaksanakan tugas Ketua Kwarran.</w:t>
      </w:r>
      <w:r w:rsidRPr="00D064F1">
        <w:rPr>
          <w:rFonts w:ascii="Arial Narrow" w:eastAsia="Times New Roman" w:hAnsi="Arial Narrow" w:cs="Times New Roman"/>
          <w:sz w:val="24"/>
          <w:szCs w:val="24"/>
        </w:rPr>
        <w:br/>
        <w:t>b. Wakil Ketua Kwarran mempunyai fungsi sebagai berikut:</w:t>
      </w:r>
      <w:r w:rsidRPr="00D064F1">
        <w:rPr>
          <w:rFonts w:ascii="Arial Narrow" w:eastAsia="Times New Roman" w:hAnsi="Arial Narrow" w:cs="Times New Roman"/>
          <w:sz w:val="24"/>
          <w:szCs w:val="24"/>
        </w:rPr>
        <w:br/>
        <w:t>1) Pembantu fungsi Ketua Kwarran.</w:t>
      </w:r>
      <w:r w:rsidRPr="00D064F1">
        <w:rPr>
          <w:rFonts w:ascii="Arial Narrow" w:eastAsia="Times New Roman" w:hAnsi="Arial Narrow" w:cs="Times New Roman"/>
          <w:sz w:val="24"/>
          <w:szCs w:val="24"/>
        </w:rPr>
        <w:br/>
        <w:t>2) Pemimpin Andalan Urusan yang dipimpinnya.</w:t>
      </w:r>
      <w:r w:rsidRPr="00D064F1">
        <w:rPr>
          <w:rFonts w:ascii="Arial Narrow" w:eastAsia="Times New Roman" w:hAnsi="Arial Narrow" w:cs="Times New Roman"/>
          <w:sz w:val="24"/>
          <w:szCs w:val="24"/>
        </w:rPr>
        <w:br/>
        <w:t>3) Perumus kebijakan kwarran sesuai dengan tugasnya.</w:t>
      </w:r>
      <w:r w:rsidRPr="00D064F1">
        <w:rPr>
          <w:rFonts w:ascii="Arial Narrow" w:eastAsia="Times New Roman" w:hAnsi="Arial Narrow" w:cs="Times New Roman"/>
          <w:sz w:val="24"/>
          <w:szCs w:val="24"/>
        </w:rPr>
        <w:br/>
        <w:t>c. Dalam melaksanakan tugasnya Wakil Ketua Kwarran bertanggungjawab kepada</w:t>
      </w:r>
      <w:r w:rsidRPr="00D064F1">
        <w:rPr>
          <w:rFonts w:ascii="Arial Narrow" w:eastAsia="Times New Roman" w:hAnsi="Arial Narrow" w:cs="Times New Roman"/>
          <w:sz w:val="24"/>
          <w:szCs w:val="24"/>
        </w:rPr>
        <w:br/>
        <w:t>Ketua Kwarran.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Sekretaris Kwarran</w:t>
      </w:r>
      <w:r w:rsidRPr="00D064F1">
        <w:rPr>
          <w:rFonts w:ascii="Arial Narrow" w:eastAsia="Times New Roman" w:hAnsi="Arial Narrow" w:cs="Times New Roman"/>
          <w:sz w:val="24"/>
          <w:szCs w:val="24"/>
        </w:rPr>
        <w:br/>
        <w:t>a. Sekretaris Ranting, disingkat Ses Kwarran, bertugas menyelenggarakan pembinaan</w:t>
      </w:r>
      <w:r w:rsidRPr="00D064F1">
        <w:rPr>
          <w:rFonts w:ascii="Arial Narrow" w:eastAsia="Times New Roman" w:hAnsi="Arial Narrow" w:cs="Times New Roman"/>
          <w:sz w:val="24"/>
          <w:szCs w:val="24"/>
        </w:rPr>
        <w:br/>
        <w:t>organisasi dan ketatalaksanaan, serta administrasi terhadap seluruh unsur di</w:t>
      </w:r>
      <w:r w:rsidRPr="00D064F1">
        <w:rPr>
          <w:rFonts w:ascii="Arial Narrow" w:eastAsia="Times New Roman" w:hAnsi="Arial Narrow" w:cs="Times New Roman"/>
          <w:sz w:val="24"/>
          <w:szCs w:val="24"/>
        </w:rPr>
        <w:br/>
        <w:t>lingkungan kwarran.</w:t>
      </w:r>
      <w:r w:rsidRPr="00D064F1">
        <w:rPr>
          <w:rFonts w:ascii="Arial Narrow" w:eastAsia="Times New Roman" w:hAnsi="Arial Narrow" w:cs="Times New Roman"/>
          <w:sz w:val="24"/>
          <w:szCs w:val="24"/>
        </w:rPr>
        <w:br/>
        <w:t>b. Ses Kwarran mempunyai fungsi sebagai berikut:</w:t>
      </w:r>
      <w:r w:rsidRPr="00D064F1">
        <w:rPr>
          <w:rFonts w:ascii="Arial Narrow" w:eastAsia="Times New Roman" w:hAnsi="Arial Narrow" w:cs="Times New Roman"/>
          <w:sz w:val="24"/>
          <w:szCs w:val="24"/>
        </w:rPr>
        <w:br/>
        <w:t>1) Penyaji gagasan dan materi untuk pimpinan.</w:t>
      </w:r>
      <w:r w:rsidRPr="00D064F1">
        <w:rPr>
          <w:rFonts w:ascii="Arial Narrow" w:eastAsia="Times New Roman" w:hAnsi="Arial Narrow" w:cs="Times New Roman"/>
          <w:sz w:val="24"/>
          <w:szCs w:val="24"/>
        </w:rPr>
        <w:br/>
        <w:t>2) Koordinator dan konsultan penyusunan program.</w:t>
      </w:r>
      <w:r w:rsidRPr="00D064F1">
        <w:rPr>
          <w:rFonts w:ascii="Arial Narrow" w:eastAsia="Times New Roman" w:hAnsi="Arial Narrow" w:cs="Times New Roman"/>
          <w:sz w:val="24"/>
          <w:szCs w:val="24"/>
        </w:rPr>
        <w:br/>
        <w:t>3) Pembina dan pengatur fungsi staf.</w:t>
      </w:r>
      <w:r w:rsidRPr="00D064F1">
        <w:rPr>
          <w:rFonts w:ascii="Arial Narrow" w:eastAsia="Times New Roman" w:hAnsi="Arial Narrow" w:cs="Times New Roman"/>
          <w:sz w:val="24"/>
          <w:szCs w:val="24"/>
        </w:rPr>
        <w:br/>
        <w:t>4) Pengawas dan pengendali pelaksanaan fungsi staf.</w:t>
      </w:r>
      <w:r w:rsidRPr="00D064F1">
        <w:rPr>
          <w:rFonts w:ascii="Arial Narrow" w:eastAsia="Times New Roman" w:hAnsi="Arial Narrow" w:cs="Times New Roman"/>
          <w:sz w:val="24"/>
          <w:szCs w:val="24"/>
        </w:rPr>
        <w:br/>
        <w:t>c. Dalam melaksanakan tugasnya, Ses Kwarran bertanggungjawab kepada Ketua</w:t>
      </w:r>
      <w:r w:rsidRPr="00D064F1">
        <w:rPr>
          <w:rFonts w:ascii="Arial Narrow" w:eastAsia="Times New Roman" w:hAnsi="Arial Narrow" w:cs="Times New Roman"/>
          <w:sz w:val="24"/>
          <w:szCs w:val="24"/>
        </w:rPr>
        <w:br/>
        <w:t>Kwarran.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Andalan Ranting Urusan</w:t>
      </w:r>
      <w:r w:rsidRPr="00D064F1">
        <w:rPr>
          <w:rFonts w:ascii="Arial Narrow" w:eastAsia="Times New Roman" w:hAnsi="Arial Narrow" w:cs="Times New Roman"/>
          <w:sz w:val="24"/>
          <w:szCs w:val="24"/>
        </w:rPr>
        <w:br/>
        <w:t>a. Andalan Ranting Urusan mempunyai tugas dan tanggung jawab dalam suatu urusan</w:t>
      </w:r>
      <w:r w:rsidRPr="00D064F1">
        <w:rPr>
          <w:rFonts w:ascii="Arial Narrow" w:eastAsia="Times New Roman" w:hAnsi="Arial Narrow" w:cs="Times New Roman"/>
          <w:sz w:val="24"/>
          <w:szCs w:val="24"/>
        </w:rPr>
        <w:br/>
        <w:t>tertentu yang ditetapkan oleh Ketua Kwarran.</w:t>
      </w:r>
      <w:r w:rsidRPr="00D064F1">
        <w:rPr>
          <w:rFonts w:ascii="Arial Narrow" w:eastAsia="Times New Roman" w:hAnsi="Arial Narrow" w:cs="Times New Roman"/>
          <w:sz w:val="24"/>
          <w:szCs w:val="24"/>
        </w:rPr>
        <w:br/>
        <w:t>b. Andalan Ranting Urusan mempunyai tugas dan tanggung jawab sebagai berikut:</w:t>
      </w:r>
      <w:r w:rsidRPr="00D064F1">
        <w:rPr>
          <w:rFonts w:ascii="Arial Narrow" w:eastAsia="Times New Roman" w:hAnsi="Arial Narrow" w:cs="Times New Roman"/>
          <w:sz w:val="24"/>
          <w:szCs w:val="24"/>
        </w:rPr>
        <w:br/>
        <w:t>1) Merencanakan dan menyusun program kegiatan dalam urusannya masingmasing.</w:t>
      </w:r>
      <w:r w:rsidRPr="00D064F1">
        <w:rPr>
          <w:rFonts w:ascii="Arial Narrow" w:eastAsia="Times New Roman" w:hAnsi="Arial Narrow" w:cs="Times New Roman"/>
          <w:sz w:val="24"/>
          <w:szCs w:val="24"/>
        </w:rPr>
        <w:br/>
        <w:t>2) Mengawasi dan memberi bimbingan dalam pelaksanaan program kegiatan sesuai</w:t>
      </w:r>
      <w:r w:rsidRPr="00D064F1">
        <w:rPr>
          <w:rFonts w:ascii="Arial Narrow" w:eastAsia="Times New Roman" w:hAnsi="Arial Narrow" w:cs="Times New Roman"/>
          <w:sz w:val="24"/>
          <w:szCs w:val="24"/>
        </w:rPr>
        <w:br/>
        <w:t>dengan urusan masing-masing.</w:t>
      </w:r>
      <w:r w:rsidRPr="00D064F1">
        <w:rPr>
          <w:rFonts w:ascii="Arial Narrow" w:eastAsia="Times New Roman" w:hAnsi="Arial Narrow" w:cs="Times New Roman"/>
          <w:sz w:val="24"/>
          <w:szCs w:val="24"/>
        </w:rPr>
        <w:br/>
        <w:t>3) Bertanggungjawab kepada Ketua Kwarran.</w:t>
      </w:r>
      <w:r w:rsidRPr="00D064F1">
        <w:rPr>
          <w:rFonts w:ascii="Arial Narrow" w:eastAsia="Times New Roman" w:hAnsi="Arial Narrow" w:cs="Times New Roman"/>
          <w:sz w:val="24"/>
          <w:szCs w:val="24"/>
        </w:rPr>
        <w:br/>
        <w:t>c. Kwarran membentuk Andalan Ranting Urusan, terdiri atas:</w:t>
      </w:r>
      <w:r w:rsidRPr="00D064F1">
        <w:rPr>
          <w:rFonts w:ascii="Arial Narrow" w:eastAsia="Times New Roman" w:hAnsi="Arial Narrow" w:cs="Times New Roman"/>
          <w:sz w:val="24"/>
          <w:szCs w:val="24"/>
        </w:rPr>
        <w:br/>
        <w:t>1) Andalan Ranting Urusan Pembinaan Siaga Putra.</w:t>
      </w:r>
      <w:r w:rsidRPr="00D064F1">
        <w:rPr>
          <w:rFonts w:ascii="Arial Narrow" w:eastAsia="Times New Roman" w:hAnsi="Arial Narrow" w:cs="Times New Roman"/>
          <w:sz w:val="24"/>
          <w:szCs w:val="24"/>
        </w:rPr>
        <w:br/>
        <w:t>2) Andalan Ranting Urusan Pembinaan Siaga Putri.</w:t>
      </w:r>
      <w:r w:rsidRPr="00D064F1">
        <w:rPr>
          <w:rFonts w:ascii="Arial Narrow" w:eastAsia="Times New Roman" w:hAnsi="Arial Narrow" w:cs="Times New Roman"/>
          <w:sz w:val="24"/>
          <w:szCs w:val="24"/>
        </w:rPr>
        <w:br/>
        <w:t>3) Andalan Ranting Urusan Pembinaan Penggalang Putra.</w:t>
      </w:r>
      <w:r w:rsidRPr="00D064F1">
        <w:rPr>
          <w:rFonts w:ascii="Arial Narrow" w:eastAsia="Times New Roman" w:hAnsi="Arial Narrow" w:cs="Times New Roman"/>
          <w:sz w:val="24"/>
          <w:szCs w:val="24"/>
        </w:rPr>
        <w:br/>
        <w:t>4) Andalan Ranting Urusan Pembinaan Penggalang Putri.</w:t>
      </w:r>
      <w:r w:rsidRPr="00D064F1">
        <w:rPr>
          <w:rFonts w:ascii="Arial Narrow" w:eastAsia="Times New Roman" w:hAnsi="Arial Narrow" w:cs="Times New Roman"/>
          <w:sz w:val="24"/>
          <w:szCs w:val="24"/>
        </w:rPr>
        <w:br/>
        <w:t>5) Andalan Ranting Urusan Pembinaan Penegak dan Pandega Putra.</w:t>
      </w:r>
      <w:r w:rsidRPr="00D064F1">
        <w:rPr>
          <w:rFonts w:ascii="Arial Narrow" w:eastAsia="Times New Roman" w:hAnsi="Arial Narrow" w:cs="Times New Roman"/>
          <w:sz w:val="24"/>
          <w:szCs w:val="24"/>
        </w:rPr>
        <w:br/>
        <w:t>6) Andalan Ranting Urusan Pembinaan Penegak dan Pandega Putri.</w:t>
      </w:r>
      <w:r w:rsidRPr="00D064F1">
        <w:rPr>
          <w:rFonts w:ascii="Arial Narrow" w:eastAsia="Times New Roman" w:hAnsi="Arial Narrow" w:cs="Times New Roman"/>
          <w:sz w:val="24"/>
          <w:szCs w:val="24"/>
        </w:rPr>
        <w:br/>
        <w:t>7) Andalan Ranting Urusan Satuan Karya Pramuka.</w:t>
      </w:r>
      <w:r w:rsidRPr="00D064F1">
        <w:rPr>
          <w:rFonts w:ascii="Arial Narrow" w:eastAsia="Times New Roman" w:hAnsi="Arial Narrow" w:cs="Times New Roman"/>
          <w:sz w:val="24"/>
          <w:szCs w:val="24"/>
        </w:rPr>
        <w:br/>
      </w:r>
      <w:r w:rsidRPr="00FD1994">
        <w:rPr>
          <w:rFonts w:ascii="Arial Narrow" w:eastAsia="Times New Roman" w:hAnsi="Arial Narrow" w:cs="Times New Roman"/>
          <w:noProof/>
          <w:sz w:val="24"/>
          <w:szCs w:val="24"/>
        </w:rPr>
        <w:drawing>
          <wp:inline distT="0" distB="0" distL="0" distR="0">
            <wp:extent cx="142875" cy="142875"/>
            <wp:effectExtent l="19050" t="0" r="9525" b="0"/>
            <wp:docPr id="51" name="Picture 5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8)"/>
                    <pic:cNvPicPr>
                      <a:picLocks noChangeAspect="1" noChangeArrowheads="1"/>
                    </pic:cNvPicPr>
                  </pic:nvPicPr>
                  <pic:blipFill>
                    <a:blip r:embed="rId238"/>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064F1">
        <w:rPr>
          <w:rFonts w:ascii="Arial Narrow" w:eastAsia="Times New Roman" w:hAnsi="Arial Narrow" w:cs="Times New Roman"/>
          <w:sz w:val="24"/>
          <w:szCs w:val="24"/>
        </w:rPr>
        <w:t>Andalan Ranting Urusan Pembinaan Anggota Dewasa Putra.</w:t>
      </w:r>
      <w:r w:rsidRPr="00D064F1">
        <w:rPr>
          <w:rFonts w:ascii="Arial Narrow" w:eastAsia="Times New Roman" w:hAnsi="Arial Narrow" w:cs="Times New Roman"/>
          <w:sz w:val="24"/>
          <w:szCs w:val="24"/>
        </w:rPr>
        <w:br/>
        <w:t>9) Andalan Ranting Urusan Pembinaan Anggota Dewasa Putri.</w:t>
      </w:r>
      <w:r w:rsidRPr="00D064F1">
        <w:rPr>
          <w:rFonts w:ascii="Arial Narrow" w:eastAsia="Times New Roman" w:hAnsi="Arial Narrow" w:cs="Times New Roman"/>
          <w:sz w:val="24"/>
          <w:szCs w:val="24"/>
        </w:rPr>
        <w:br/>
        <w:t>10) Andalan Ranting Urusan Pengabdian Masyarakat dan Hubungan Masyarakat.</w:t>
      </w:r>
      <w:r w:rsidRPr="00D064F1">
        <w:rPr>
          <w:rFonts w:ascii="Arial Narrow" w:eastAsia="Times New Roman" w:hAnsi="Arial Narrow" w:cs="Times New Roman"/>
          <w:sz w:val="24"/>
          <w:szCs w:val="24"/>
        </w:rPr>
        <w:br/>
        <w:t>11) Andalan Ranting Urusan Keuangan, Usaha, dan Sarana Prasarana.</w:t>
      </w:r>
      <w:r w:rsidRPr="00D064F1">
        <w:rPr>
          <w:rFonts w:ascii="Arial Narrow" w:eastAsia="Times New Roman" w:hAnsi="Arial Narrow" w:cs="Times New Roman"/>
          <w:sz w:val="24"/>
          <w:szCs w:val="24"/>
        </w:rPr>
        <w:br/>
        <w:t>d. Penetapan Andalan Ranting Urusan disesuaikan dengan kebutuhan kwarran.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5. Pembantu Andalan Ranting</w:t>
      </w:r>
      <w:r w:rsidRPr="00D064F1">
        <w:rPr>
          <w:rFonts w:ascii="Arial Narrow" w:eastAsia="Times New Roman" w:hAnsi="Arial Narrow" w:cs="Times New Roman"/>
          <w:sz w:val="24"/>
          <w:szCs w:val="24"/>
        </w:rPr>
        <w:br/>
        <w:t>Pembantu Andalan Ranting mempunyai fungsi sebagai pembantu pelaksanaan tugas</w:t>
      </w:r>
      <w:r w:rsidRPr="00D064F1">
        <w:rPr>
          <w:rFonts w:ascii="Arial Narrow" w:eastAsia="Times New Roman" w:hAnsi="Arial Narrow" w:cs="Times New Roman"/>
          <w:sz w:val="24"/>
          <w:szCs w:val="24"/>
        </w:rPr>
        <w:br/>
        <w:t>Andalan Ranting.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BAB IV</w:t>
      </w:r>
      <w:r w:rsidRPr="00D064F1">
        <w:rPr>
          <w:rFonts w:ascii="Arial Narrow" w:eastAsia="Times New Roman" w:hAnsi="Arial Narrow" w:cs="Times New Roman"/>
          <w:sz w:val="24"/>
          <w:szCs w:val="24"/>
        </w:rPr>
        <w:br/>
        <w:t>ORGANISASI PELAKSANA KWARRAN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Badan Pelaksana dan Kelengkapan Kwarran</w:t>
      </w:r>
      <w:r w:rsidRPr="00D064F1">
        <w:rPr>
          <w:rFonts w:ascii="Arial Narrow" w:eastAsia="Times New Roman" w:hAnsi="Arial Narrow" w:cs="Times New Roman"/>
          <w:sz w:val="24"/>
          <w:szCs w:val="24"/>
        </w:rPr>
        <w:br/>
        <w:t>Kwarran dalam melaksanakan tugas dan kegiatannya membentuk Badan Pelaksana dan</w:t>
      </w:r>
      <w:r w:rsidRPr="00D064F1">
        <w:rPr>
          <w:rFonts w:ascii="Arial Narrow" w:eastAsia="Times New Roman" w:hAnsi="Arial Narrow" w:cs="Times New Roman"/>
          <w:sz w:val="24"/>
          <w:szCs w:val="24"/>
        </w:rPr>
        <w:br/>
        <w:t>Kelengkapan Kwarran yang terdiri atas :</w:t>
      </w:r>
      <w:r w:rsidRPr="00D064F1">
        <w:rPr>
          <w:rFonts w:ascii="Arial Narrow" w:eastAsia="Times New Roman" w:hAnsi="Arial Narrow" w:cs="Times New Roman"/>
          <w:sz w:val="24"/>
          <w:szCs w:val="24"/>
        </w:rPr>
        <w:br/>
        <w:t>a. Dewan Kehormatan Ranting.</w:t>
      </w:r>
      <w:r w:rsidRPr="00D064F1">
        <w:rPr>
          <w:rFonts w:ascii="Arial Narrow" w:eastAsia="Times New Roman" w:hAnsi="Arial Narrow" w:cs="Times New Roman"/>
          <w:sz w:val="24"/>
          <w:szCs w:val="24"/>
        </w:rPr>
        <w:br/>
        <w:t>b. Koordinator Gugusdepan.</w:t>
      </w:r>
      <w:r w:rsidRPr="00D064F1">
        <w:rPr>
          <w:rFonts w:ascii="Arial Narrow" w:eastAsia="Times New Roman" w:hAnsi="Arial Narrow" w:cs="Times New Roman"/>
          <w:sz w:val="24"/>
          <w:szCs w:val="24"/>
        </w:rPr>
        <w:br/>
        <w:t>c. Dewan Kerja Pramuka Penegak dan Pramuka Pandega Tingkat Ranting.</w:t>
      </w:r>
      <w:r w:rsidRPr="00D064F1">
        <w:rPr>
          <w:rFonts w:ascii="Arial Narrow" w:eastAsia="Times New Roman" w:hAnsi="Arial Narrow" w:cs="Times New Roman"/>
          <w:sz w:val="24"/>
          <w:szCs w:val="24"/>
        </w:rPr>
        <w:br/>
        <w:t>d. Pimpinan Satuan Karya Pramuka (Saka) Tingkat Ranting</w:t>
      </w:r>
      <w:r w:rsidRPr="00D064F1">
        <w:rPr>
          <w:rFonts w:ascii="Arial Narrow" w:eastAsia="Times New Roman" w:hAnsi="Arial Narrow" w:cs="Times New Roman"/>
          <w:sz w:val="24"/>
          <w:szCs w:val="24"/>
        </w:rPr>
        <w:br/>
        <w:t>e. Badan Usaha Kwarran</w:t>
      </w:r>
      <w:r w:rsidRPr="00D064F1">
        <w:rPr>
          <w:rFonts w:ascii="Arial Narrow" w:eastAsia="Times New Roman" w:hAnsi="Arial Narrow" w:cs="Times New Roman"/>
          <w:sz w:val="24"/>
          <w:szCs w:val="24"/>
        </w:rPr>
        <w:br/>
        <w:t>f. Satuan Kegiatan</w:t>
      </w:r>
      <w:r w:rsidRPr="00D064F1">
        <w:rPr>
          <w:rFonts w:ascii="Arial Narrow" w:eastAsia="Times New Roman" w:hAnsi="Arial Narrow" w:cs="Times New Roman"/>
          <w:sz w:val="24"/>
          <w:szCs w:val="24"/>
        </w:rPr>
        <w:br/>
        <w:t>Dalam melaksanakan tugasnya, kwarran didukung oleh staf kwarran.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Dewan Kehormatan Ranting</w:t>
      </w:r>
      <w:r w:rsidRPr="00D064F1">
        <w:rPr>
          <w:rFonts w:ascii="Arial Narrow" w:eastAsia="Times New Roman" w:hAnsi="Arial Narrow" w:cs="Times New Roman"/>
          <w:sz w:val="24"/>
          <w:szCs w:val="24"/>
        </w:rPr>
        <w:br/>
        <w:t>a. Kwarran membentuk Dewan Kehormatan, dengan tugas sebagai berikut:</w:t>
      </w:r>
      <w:r w:rsidRPr="00D064F1">
        <w:rPr>
          <w:rFonts w:ascii="Arial Narrow" w:eastAsia="Times New Roman" w:hAnsi="Arial Narrow" w:cs="Times New Roman"/>
          <w:sz w:val="24"/>
          <w:szCs w:val="24"/>
        </w:rPr>
        <w:br/>
        <w:t>1) Menilai sikap dan perilaku anggota Gerakan Pramuka berkaitan dengan</w:t>
      </w:r>
      <w:r w:rsidRPr="00D064F1">
        <w:rPr>
          <w:rFonts w:ascii="Arial Narrow" w:eastAsia="Times New Roman" w:hAnsi="Arial Narrow" w:cs="Times New Roman"/>
          <w:sz w:val="24"/>
          <w:szCs w:val="24"/>
        </w:rPr>
        <w:br/>
        <w:t>pelanggaran Kode Kehormatan dan merugikan nama baik Gerakan Pramuka.</w:t>
      </w:r>
      <w:r w:rsidRPr="00D064F1">
        <w:rPr>
          <w:rFonts w:ascii="Arial Narrow" w:eastAsia="Times New Roman" w:hAnsi="Arial Narrow" w:cs="Times New Roman"/>
          <w:sz w:val="24"/>
          <w:szCs w:val="24"/>
        </w:rPr>
        <w:br/>
        <w:t>2) Menilai sikap, perilaku dan jasa seseorang untuk mendapatkan tanda</w:t>
      </w:r>
      <w:r w:rsidRPr="00D064F1">
        <w:rPr>
          <w:rFonts w:ascii="Arial Narrow" w:eastAsia="Times New Roman" w:hAnsi="Arial Narrow" w:cs="Times New Roman"/>
          <w:sz w:val="24"/>
          <w:szCs w:val="24"/>
        </w:rPr>
        <w:br/>
        <w:t>penghargaan.</w:t>
      </w:r>
      <w:r w:rsidRPr="00D064F1">
        <w:rPr>
          <w:rFonts w:ascii="Arial Narrow" w:eastAsia="Times New Roman" w:hAnsi="Arial Narrow" w:cs="Times New Roman"/>
          <w:sz w:val="24"/>
          <w:szCs w:val="24"/>
        </w:rPr>
        <w:br/>
        <w:t>b. Keanggotaan Dewan Kehormatan, diupayakan terdiri atas:</w:t>
      </w:r>
      <w:r w:rsidRPr="00D064F1">
        <w:rPr>
          <w:rFonts w:ascii="Arial Narrow" w:eastAsia="Times New Roman" w:hAnsi="Arial Narrow" w:cs="Times New Roman"/>
          <w:sz w:val="24"/>
          <w:szCs w:val="24"/>
        </w:rPr>
        <w:br/>
        <w:t>1) Majelis Pembimbing Ranting.</w:t>
      </w:r>
      <w:r w:rsidRPr="00D064F1">
        <w:rPr>
          <w:rFonts w:ascii="Arial Narrow" w:eastAsia="Times New Roman" w:hAnsi="Arial Narrow" w:cs="Times New Roman"/>
          <w:sz w:val="24"/>
          <w:szCs w:val="24"/>
        </w:rPr>
        <w:br/>
        <w:t>2) Andalan Ranting.</w:t>
      </w:r>
      <w:r w:rsidRPr="00D064F1">
        <w:rPr>
          <w:rFonts w:ascii="Arial Narrow" w:eastAsia="Times New Roman" w:hAnsi="Arial Narrow" w:cs="Times New Roman"/>
          <w:sz w:val="24"/>
          <w:szCs w:val="24"/>
        </w:rPr>
        <w:br/>
        <w:t>3) Anggota Kehormatan (bila ada).</w:t>
      </w:r>
      <w:r w:rsidRPr="00D064F1">
        <w:rPr>
          <w:rFonts w:ascii="Arial Narrow" w:eastAsia="Times New Roman" w:hAnsi="Arial Narrow" w:cs="Times New Roman"/>
          <w:sz w:val="24"/>
          <w:szCs w:val="24"/>
        </w:rPr>
        <w:br/>
        <w:t>4) Dewan Kerja Ranting (bila perlu).</w:t>
      </w:r>
      <w:r w:rsidRPr="00D064F1">
        <w:rPr>
          <w:rFonts w:ascii="Arial Narrow" w:eastAsia="Times New Roman" w:hAnsi="Arial Narrow" w:cs="Times New Roman"/>
          <w:sz w:val="24"/>
          <w:szCs w:val="24"/>
        </w:rPr>
        <w:br/>
        <w:t>c. Dalam melaksanakan tugasnya Dewan Kehormatan dibantu oleh staf kwarran.</w:t>
      </w:r>
      <w:r w:rsidRPr="00D064F1">
        <w:rPr>
          <w:rFonts w:ascii="Arial Narrow" w:eastAsia="Times New Roman" w:hAnsi="Arial Narrow" w:cs="Times New Roman"/>
          <w:sz w:val="24"/>
          <w:szCs w:val="24"/>
        </w:rPr>
        <w:br/>
        <w:t>d. Dewan Kehormatan dalam melaksanakan tugasnya bertanggungjawab kepada Ketua</w:t>
      </w:r>
      <w:r w:rsidRPr="00D064F1">
        <w:rPr>
          <w:rFonts w:ascii="Arial Narrow" w:eastAsia="Times New Roman" w:hAnsi="Arial Narrow" w:cs="Times New Roman"/>
          <w:sz w:val="24"/>
          <w:szCs w:val="24"/>
        </w:rPr>
        <w:br/>
        <w:t>Kwarran.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Koordinator Gugusdepan</w:t>
      </w:r>
      <w:r w:rsidRPr="00D064F1">
        <w:rPr>
          <w:rFonts w:ascii="Arial Narrow" w:eastAsia="Times New Roman" w:hAnsi="Arial Narrow" w:cs="Times New Roman"/>
          <w:sz w:val="24"/>
          <w:szCs w:val="24"/>
        </w:rPr>
        <w:br/>
        <w:t>a. Koordinator Gugusdepan, disingkat Korgudep dibentuk untuk mengkoordinasikan</w:t>
      </w:r>
      <w:r w:rsidRPr="00D064F1">
        <w:rPr>
          <w:rFonts w:ascii="Arial Narrow" w:eastAsia="Times New Roman" w:hAnsi="Arial Narrow" w:cs="Times New Roman"/>
          <w:sz w:val="24"/>
          <w:szCs w:val="24"/>
        </w:rPr>
        <w:br/>
        <w:t>dan penghubung kwarran dengan gugusdepan dan satuan karya pramuka yang ada</w:t>
      </w:r>
      <w:r w:rsidRPr="00D064F1">
        <w:rPr>
          <w:rFonts w:ascii="Arial Narrow" w:eastAsia="Times New Roman" w:hAnsi="Arial Narrow" w:cs="Times New Roman"/>
          <w:sz w:val="24"/>
          <w:szCs w:val="24"/>
        </w:rPr>
        <w:br/>
        <w:t>di suatu wilayah kelurahan/desa.</w:t>
      </w:r>
      <w:r w:rsidRPr="00D064F1">
        <w:rPr>
          <w:rFonts w:ascii="Arial Narrow" w:eastAsia="Times New Roman" w:hAnsi="Arial Narrow" w:cs="Times New Roman"/>
          <w:sz w:val="24"/>
          <w:szCs w:val="24"/>
        </w:rPr>
        <w:br/>
        <w:t>b. Korgudep yaitu seorang Pembina Pramuka yang dipilih oleh para Pembina</w:t>
      </w:r>
      <w:r w:rsidRPr="00D064F1">
        <w:rPr>
          <w:rFonts w:ascii="Arial Narrow" w:eastAsia="Times New Roman" w:hAnsi="Arial Narrow" w:cs="Times New Roman"/>
          <w:sz w:val="24"/>
          <w:szCs w:val="24"/>
        </w:rPr>
        <w:br/>
        <w:t>Gugusdepan di wilayah kelurahan/desa yang bersangkutan.</w:t>
      </w:r>
      <w:r w:rsidRPr="00D064F1">
        <w:rPr>
          <w:rFonts w:ascii="Arial Narrow" w:eastAsia="Times New Roman" w:hAnsi="Arial Narrow" w:cs="Times New Roman"/>
          <w:sz w:val="24"/>
          <w:szCs w:val="24"/>
        </w:rPr>
        <w:br/>
        <w:t>c. Untuk efisiensi, pemilihan Korgudep dapat dilaksanakan pada saat penyelenggaraan</w:t>
      </w:r>
      <w:r w:rsidRPr="00D064F1">
        <w:rPr>
          <w:rFonts w:ascii="Arial Narrow" w:eastAsia="Times New Roman" w:hAnsi="Arial Narrow" w:cs="Times New Roman"/>
          <w:sz w:val="24"/>
          <w:szCs w:val="24"/>
        </w:rPr>
        <w:br/>
        <w:t>Musran.</w:t>
      </w:r>
      <w:r w:rsidRPr="00D064F1">
        <w:rPr>
          <w:rFonts w:ascii="Arial Narrow" w:eastAsia="Times New Roman" w:hAnsi="Arial Narrow" w:cs="Times New Roman"/>
          <w:sz w:val="24"/>
          <w:szCs w:val="24"/>
        </w:rPr>
        <w:br/>
        <w:t>d. Korgudep karena jabatannya berkedudukan sebagai Andalan Ranting.</w:t>
      </w:r>
      <w:r w:rsidRPr="00D064F1">
        <w:rPr>
          <w:rFonts w:ascii="Arial Narrow" w:eastAsia="Times New Roman" w:hAnsi="Arial Narrow" w:cs="Times New Roman"/>
          <w:sz w:val="24"/>
          <w:szCs w:val="24"/>
        </w:rPr>
        <w:br/>
        <w:t>e. Korgudep bertanggungjawab kepada Ketua Kwarran.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Dewan Kerja Pramuka Penegak dan Pramuka Pandega Tingkat Ranting</w:t>
      </w:r>
      <w:r w:rsidRPr="00D064F1">
        <w:rPr>
          <w:rFonts w:ascii="Arial Narrow" w:eastAsia="Times New Roman" w:hAnsi="Arial Narrow" w:cs="Times New Roman"/>
          <w:sz w:val="24"/>
          <w:szCs w:val="24"/>
        </w:rPr>
        <w:br/>
        <w:t>a. Dewan Kerja Pramuka Penegak dan Pramuka Pandega Tingkat Ranting (DKR)</w:t>
      </w:r>
      <w:r w:rsidRPr="00D064F1">
        <w:rPr>
          <w:rFonts w:ascii="Arial Narrow" w:eastAsia="Times New Roman" w:hAnsi="Arial Narrow" w:cs="Times New Roman"/>
          <w:sz w:val="24"/>
          <w:szCs w:val="24"/>
        </w:rPr>
        <w:br/>
      </w:r>
      <w:r w:rsidRPr="00D064F1">
        <w:rPr>
          <w:rFonts w:ascii="Arial Narrow" w:eastAsia="Times New Roman" w:hAnsi="Arial Narrow" w:cs="Times New Roman"/>
          <w:sz w:val="24"/>
          <w:szCs w:val="24"/>
        </w:rPr>
        <w:lastRenderedPageBreak/>
        <w:t>merupakan wadah pembinaan Pramuka Penegak dan Pramuka Pandega yang</w:t>
      </w:r>
      <w:r w:rsidRPr="00D064F1">
        <w:rPr>
          <w:rFonts w:ascii="Arial Narrow" w:eastAsia="Times New Roman" w:hAnsi="Arial Narrow" w:cs="Times New Roman"/>
          <w:sz w:val="24"/>
          <w:szCs w:val="24"/>
        </w:rPr>
        <w:br/>
        <w:t>mempunyai tugas mengelola dan menggerakkan Pramuka Penegak dan Pandega</w:t>
      </w:r>
      <w:r w:rsidRPr="00D064F1">
        <w:rPr>
          <w:rFonts w:ascii="Arial Narrow" w:eastAsia="Times New Roman" w:hAnsi="Arial Narrow" w:cs="Times New Roman"/>
          <w:sz w:val="24"/>
          <w:szCs w:val="24"/>
        </w:rPr>
        <w:br/>
        <w:t>dan mengajukan saran usul kegiatan sesuai dengan fungsinya.</w:t>
      </w:r>
      <w:r w:rsidRPr="00D064F1">
        <w:rPr>
          <w:rFonts w:ascii="Arial Narrow" w:eastAsia="Times New Roman" w:hAnsi="Arial Narrow" w:cs="Times New Roman"/>
          <w:sz w:val="24"/>
          <w:szCs w:val="24"/>
        </w:rPr>
        <w:br/>
        <w:t>b. DKR mempunyai fungsi sebagai berikut:</w:t>
      </w:r>
      <w:r w:rsidRPr="00D064F1">
        <w:rPr>
          <w:rFonts w:ascii="Arial Narrow" w:eastAsia="Times New Roman" w:hAnsi="Arial Narrow" w:cs="Times New Roman"/>
          <w:sz w:val="24"/>
          <w:szCs w:val="24"/>
        </w:rPr>
        <w:br/>
        <w:t>1) Pelaksana kebijakan kwarran tentang kegiatan Pramuka Penegak dan Pramuka</w:t>
      </w:r>
      <w:r w:rsidRPr="00D064F1">
        <w:rPr>
          <w:rFonts w:ascii="Arial Narrow" w:eastAsia="Times New Roman" w:hAnsi="Arial Narrow" w:cs="Times New Roman"/>
          <w:sz w:val="24"/>
          <w:szCs w:val="24"/>
        </w:rPr>
        <w:br/>
        <w:t>Pandega termasuk kegiatan satuan karya pramuka;</w:t>
      </w:r>
      <w:r w:rsidRPr="00D064F1">
        <w:rPr>
          <w:rFonts w:ascii="Arial Narrow" w:eastAsia="Times New Roman" w:hAnsi="Arial Narrow" w:cs="Times New Roman"/>
          <w:sz w:val="24"/>
          <w:szCs w:val="24"/>
        </w:rPr>
        <w:br/>
        <w:t>2) Perencana dan penyelenggara pembinaan Pramuka Penegak dan Pramuka</w:t>
      </w:r>
      <w:r w:rsidRPr="00D064F1">
        <w:rPr>
          <w:rFonts w:ascii="Arial Narrow" w:eastAsia="Times New Roman" w:hAnsi="Arial Narrow" w:cs="Times New Roman"/>
          <w:sz w:val="24"/>
          <w:szCs w:val="24"/>
        </w:rPr>
        <w:br/>
        <w:t>Pandega sesuai dengan keputusan Musppanitera Ranting;</w:t>
      </w:r>
      <w:r w:rsidRPr="00D064F1">
        <w:rPr>
          <w:rFonts w:ascii="Arial Narrow" w:eastAsia="Times New Roman" w:hAnsi="Arial Narrow" w:cs="Times New Roman"/>
          <w:sz w:val="24"/>
          <w:szCs w:val="24"/>
        </w:rPr>
        <w:br/>
        <w:t>3) Pemberi sumbangan pikiran dan laporan kepada kwarran tentang perencanaan</w:t>
      </w:r>
      <w:r w:rsidRPr="00D064F1">
        <w:rPr>
          <w:rFonts w:ascii="Arial Narrow" w:eastAsia="Times New Roman" w:hAnsi="Arial Narrow" w:cs="Times New Roman"/>
          <w:sz w:val="24"/>
          <w:szCs w:val="24"/>
        </w:rPr>
        <w:br/>
        <w:t>pengorganisasian dan pelaksanaan pengembangan kegiatan Pramuka Penegak</w:t>
      </w:r>
      <w:r w:rsidRPr="00D064F1">
        <w:rPr>
          <w:rFonts w:ascii="Arial Narrow" w:eastAsia="Times New Roman" w:hAnsi="Arial Narrow" w:cs="Times New Roman"/>
          <w:sz w:val="24"/>
          <w:szCs w:val="24"/>
        </w:rPr>
        <w:br/>
        <w:t>dan Pramuka Pandega;</w:t>
      </w:r>
      <w:r w:rsidRPr="00D064F1">
        <w:rPr>
          <w:rFonts w:ascii="Arial Narrow" w:eastAsia="Times New Roman" w:hAnsi="Arial Narrow" w:cs="Times New Roman"/>
          <w:sz w:val="24"/>
          <w:szCs w:val="24"/>
        </w:rPr>
        <w:br/>
        <w:t>4) Penggerak Pramuka Penegak dan Pramuka Pandega dalam pelaksanaan kegiatan</w:t>
      </w:r>
      <w:r w:rsidRPr="00D064F1">
        <w:rPr>
          <w:rFonts w:ascii="Arial Narrow" w:eastAsia="Times New Roman" w:hAnsi="Arial Narrow" w:cs="Times New Roman"/>
          <w:sz w:val="24"/>
          <w:szCs w:val="24"/>
        </w:rPr>
        <w:br/>
        <w:t>di tingkat ranting;</w:t>
      </w:r>
      <w:r w:rsidRPr="00D064F1">
        <w:rPr>
          <w:rFonts w:ascii="Arial Narrow" w:eastAsia="Times New Roman" w:hAnsi="Arial Narrow" w:cs="Times New Roman"/>
          <w:sz w:val="24"/>
          <w:szCs w:val="24"/>
        </w:rPr>
        <w:br/>
        <w:t>5) Persemaian kader pimpinan.</w:t>
      </w:r>
      <w:r w:rsidRPr="00D064F1">
        <w:rPr>
          <w:rFonts w:ascii="Arial Narrow" w:eastAsia="Times New Roman" w:hAnsi="Arial Narrow" w:cs="Times New Roman"/>
          <w:sz w:val="24"/>
          <w:szCs w:val="24"/>
        </w:rPr>
        <w:br/>
        <w:t>c. Ketua dan Wakil Ketua DKR karena jabatannya berkedudukan sebagai Andalan</w:t>
      </w:r>
      <w:r w:rsidRPr="00D064F1">
        <w:rPr>
          <w:rFonts w:ascii="Arial Narrow" w:eastAsia="Times New Roman" w:hAnsi="Arial Narrow" w:cs="Times New Roman"/>
          <w:sz w:val="24"/>
          <w:szCs w:val="24"/>
        </w:rPr>
        <w:br/>
        <w:t>Ranting.</w:t>
      </w:r>
      <w:r w:rsidRPr="00D064F1">
        <w:rPr>
          <w:rFonts w:ascii="Arial Narrow" w:eastAsia="Times New Roman" w:hAnsi="Arial Narrow" w:cs="Times New Roman"/>
          <w:sz w:val="24"/>
          <w:szCs w:val="24"/>
        </w:rPr>
        <w:br/>
        <w:t>d. Ketua DKR dalam melaksanakan tugasnya bertanggungjawab kepada Ketua</w:t>
      </w:r>
      <w:r w:rsidRPr="00D064F1">
        <w:rPr>
          <w:rFonts w:ascii="Arial Narrow" w:eastAsia="Times New Roman" w:hAnsi="Arial Narrow" w:cs="Times New Roman"/>
          <w:sz w:val="24"/>
          <w:szCs w:val="24"/>
        </w:rPr>
        <w:br/>
        <w:t>Kwarran.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5. Pimpinan Satuan Karya Pramuka Tingkat Ranting</w:t>
      </w:r>
      <w:r w:rsidRPr="00D064F1">
        <w:rPr>
          <w:rFonts w:ascii="Arial Narrow" w:eastAsia="Times New Roman" w:hAnsi="Arial Narrow" w:cs="Times New Roman"/>
          <w:sz w:val="24"/>
          <w:szCs w:val="24"/>
        </w:rPr>
        <w:br/>
        <w:t>a. Pimpinan Satuan Karya (Saka) Tingkat Ranting termasuk Pamong Saka mempunyai</w:t>
      </w:r>
      <w:r w:rsidRPr="00D064F1">
        <w:rPr>
          <w:rFonts w:ascii="Arial Narrow" w:eastAsia="Times New Roman" w:hAnsi="Arial Narrow" w:cs="Times New Roman"/>
          <w:sz w:val="24"/>
          <w:szCs w:val="24"/>
        </w:rPr>
        <w:br/>
        <w:t>tugas meningkatkan kemampuan, keterampilan, pengetahuan dan pengalaman</w:t>
      </w:r>
      <w:r w:rsidRPr="00D064F1">
        <w:rPr>
          <w:rFonts w:ascii="Arial Narrow" w:eastAsia="Times New Roman" w:hAnsi="Arial Narrow" w:cs="Times New Roman"/>
          <w:sz w:val="24"/>
          <w:szCs w:val="24"/>
        </w:rPr>
        <w:br/>
        <w:t>anggota Gerakan Pramuka melalui kegiatan saka yang diminati.</w:t>
      </w:r>
      <w:r w:rsidRPr="00D064F1">
        <w:rPr>
          <w:rFonts w:ascii="Arial Narrow" w:eastAsia="Times New Roman" w:hAnsi="Arial Narrow" w:cs="Times New Roman"/>
          <w:sz w:val="24"/>
          <w:szCs w:val="24"/>
        </w:rPr>
        <w:br/>
        <w:t>b. Pimpinan Saka Tingkat Ranting mempunyai fungsi:</w:t>
      </w:r>
      <w:r w:rsidRPr="00D064F1">
        <w:rPr>
          <w:rFonts w:ascii="Arial Narrow" w:eastAsia="Times New Roman" w:hAnsi="Arial Narrow" w:cs="Times New Roman"/>
          <w:sz w:val="24"/>
          <w:szCs w:val="24"/>
        </w:rPr>
        <w:br/>
        <w:t>1) Perencana dan penyelenggara kegiatan saka.</w:t>
      </w:r>
      <w:r w:rsidRPr="00D064F1">
        <w:rPr>
          <w:rFonts w:ascii="Arial Narrow" w:eastAsia="Times New Roman" w:hAnsi="Arial Narrow" w:cs="Times New Roman"/>
          <w:sz w:val="24"/>
          <w:szCs w:val="24"/>
        </w:rPr>
        <w:br/>
        <w:t>2) Pemberi sumbangan pikiran dan laporan kepada kwarran tentang perencanaan,</w:t>
      </w:r>
      <w:r w:rsidRPr="00D064F1">
        <w:rPr>
          <w:rFonts w:ascii="Arial Narrow" w:eastAsia="Times New Roman" w:hAnsi="Arial Narrow" w:cs="Times New Roman"/>
          <w:sz w:val="24"/>
          <w:szCs w:val="24"/>
        </w:rPr>
        <w:br/>
        <w:t>pengorganisasian dan pelaksanaan pengembangan kegiatan saka.</w:t>
      </w:r>
      <w:r w:rsidRPr="00D064F1">
        <w:rPr>
          <w:rFonts w:ascii="Arial Narrow" w:eastAsia="Times New Roman" w:hAnsi="Arial Narrow" w:cs="Times New Roman"/>
          <w:sz w:val="24"/>
          <w:szCs w:val="24"/>
        </w:rPr>
        <w:br/>
        <w:t>3) Pembina kegiatan saka.</w:t>
      </w:r>
      <w:r w:rsidRPr="00D064F1">
        <w:rPr>
          <w:rFonts w:ascii="Arial Narrow" w:eastAsia="Times New Roman" w:hAnsi="Arial Narrow" w:cs="Times New Roman"/>
          <w:sz w:val="24"/>
          <w:szCs w:val="24"/>
        </w:rPr>
        <w:br/>
        <w:t>4) Pengevaluasi dan pelapor serta pemantau kegiatan saka.</w:t>
      </w:r>
      <w:r w:rsidRPr="00D064F1">
        <w:rPr>
          <w:rFonts w:ascii="Arial Narrow" w:eastAsia="Times New Roman" w:hAnsi="Arial Narrow" w:cs="Times New Roman"/>
          <w:sz w:val="24"/>
          <w:szCs w:val="24"/>
        </w:rPr>
        <w:br/>
        <w:t>5) Pembina kegiatan saka termasuk bantuan teknis, dana, dan fasilitas.</w:t>
      </w:r>
      <w:r w:rsidRPr="00D064F1">
        <w:rPr>
          <w:rFonts w:ascii="Arial Narrow" w:eastAsia="Times New Roman" w:hAnsi="Arial Narrow" w:cs="Times New Roman"/>
          <w:sz w:val="24"/>
          <w:szCs w:val="24"/>
        </w:rPr>
        <w:br/>
        <w:t>c. Ketua Pimpinan Saka Tingkat Ranting karena jabatannya berkedudukan sebagai</w:t>
      </w:r>
      <w:r w:rsidRPr="00D064F1">
        <w:rPr>
          <w:rFonts w:ascii="Arial Narrow" w:eastAsia="Times New Roman" w:hAnsi="Arial Narrow" w:cs="Times New Roman"/>
          <w:sz w:val="24"/>
          <w:szCs w:val="24"/>
        </w:rPr>
        <w:br/>
        <w:t>Andalan Ranting.</w:t>
      </w:r>
      <w:r w:rsidRPr="00D064F1">
        <w:rPr>
          <w:rFonts w:ascii="Arial Narrow" w:eastAsia="Times New Roman" w:hAnsi="Arial Narrow" w:cs="Times New Roman"/>
          <w:sz w:val="24"/>
          <w:szCs w:val="24"/>
        </w:rPr>
        <w:br/>
        <w:t>d. Ketua Pimpinan Saka Tingkat Ranting dalam melaksanakan tugasnya</w:t>
      </w:r>
      <w:r w:rsidRPr="00D064F1">
        <w:rPr>
          <w:rFonts w:ascii="Arial Narrow" w:eastAsia="Times New Roman" w:hAnsi="Arial Narrow" w:cs="Times New Roman"/>
          <w:sz w:val="24"/>
          <w:szCs w:val="24"/>
        </w:rPr>
        <w:br/>
        <w:t>bertanggungjawab kepada Ketua Kwarran.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6. Badan Usaha Kwarran</w:t>
      </w:r>
      <w:r w:rsidRPr="00D064F1">
        <w:rPr>
          <w:rFonts w:ascii="Arial Narrow" w:eastAsia="Times New Roman" w:hAnsi="Arial Narrow" w:cs="Times New Roman"/>
          <w:sz w:val="24"/>
          <w:szCs w:val="24"/>
        </w:rPr>
        <w:br/>
        <w:t>a. Badan Usaha Kwarran dibentuk dalam rangka membantu mengupayakan dana untuk</w:t>
      </w:r>
      <w:r w:rsidRPr="00D064F1">
        <w:rPr>
          <w:rFonts w:ascii="Arial Narrow" w:eastAsia="Times New Roman" w:hAnsi="Arial Narrow" w:cs="Times New Roman"/>
          <w:sz w:val="24"/>
          <w:szCs w:val="24"/>
        </w:rPr>
        <w:br/>
        <w:t>mendukung program kegiatan kwarran.</w:t>
      </w:r>
      <w:r w:rsidRPr="00D064F1">
        <w:rPr>
          <w:rFonts w:ascii="Arial Narrow" w:eastAsia="Times New Roman" w:hAnsi="Arial Narrow" w:cs="Times New Roman"/>
          <w:sz w:val="24"/>
          <w:szCs w:val="24"/>
        </w:rPr>
        <w:br/>
        <w:t>b. Badan Usaha Kwarran diketuai oleh salah seorang Wakil Ketua Kwarran atau orang</w:t>
      </w:r>
      <w:r w:rsidRPr="00D064F1">
        <w:rPr>
          <w:rFonts w:ascii="Arial Narrow" w:eastAsia="Times New Roman" w:hAnsi="Arial Narrow" w:cs="Times New Roman"/>
          <w:sz w:val="24"/>
          <w:szCs w:val="24"/>
        </w:rPr>
        <w:br/>
        <w:t>lain yang dipandang mampu.</w:t>
      </w:r>
      <w:r w:rsidRPr="00D064F1">
        <w:rPr>
          <w:rFonts w:ascii="Arial Narrow" w:eastAsia="Times New Roman" w:hAnsi="Arial Narrow" w:cs="Times New Roman"/>
          <w:sz w:val="24"/>
          <w:szCs w:val="24"/>
        </w:rPr>
        <w:br/>
        <w:t>c. Ketua Badan Usaha Kwarran dalam melaksanakan tugasnya bertanggungjawab</w:t>
      </w:r>
      <w:r w:rsidRPr="00D064F1">
        <w:rPr>
          <w:rFonts w:ascii="Arial Narrow" w:eastAsia="Times New Roman" w:hAnsi="Arial Narrow" w:cs="Times New Roman"/>
          <w:sz w:val="24"/>
          <w:szCs w:val="24"/>
        </w:rPr>
        <w:br/>
        <w:t>kepada Ketua Kwarran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7. Satuan Kegiatan</w:t>
      </w:r>
      <w:r w:rsidRPr="00D064F1">
        <w:rPr>
          <w:rFonts w:ascii="Arial Narrow" w:eastAsia="Times New Roman" w:hAnsi="Arial Narrow" w:cs="Times New Roman"/>
          <w:sz w:val="24"/>
          <w:szCs w:val="24"/>
        </w:rPr>
        <w:br/>
        <w:t>a. Kwarran membentuk satuan kegiatan sesuai dengan situasi dan kondisi setempat</w:t>
      </w:r>
      <w:r w:rsidRPr="00D064F1">
        <w:rPr>
          <w:rFonts w:ascii="Arial Narrow" w:eastAsia="Times New Roman" w:hAnsi="Arial Narrow" w:cs="Times New Roman"/>
          <w:sz w:val="24"/>
          <w:szCs w:val="24"/>
        </w:rPr>
        <w:br/>
        <w:t>dalam rangka kegiatan bakti masyarakat, penyaluran minat dan bakat serta</w:t>
      </w:r>
      <w:r w:rsidRPr="00D064F1">
        <w:rPr>
          <w:rFonts w:ascii="Arial Narrow" w:eastAsia="Times New Roman" w:hAnsi="Arial Narrow" w:cs="Times New Roman"/>
          <w:sz w:val="24"/>
          <w:szCs w:val="24"/>
        </w:rPr>
        <w:br/>
        <w:t>pengembangan potensi anggota.</w:t>
      </w:r>
      <w:r w:rsidRPr="00D064F1">
        <w:rPr>
          <w:rFonts w:ascii="Arial Narrow" w:eastAsia="Times New Roman" w:hAnsi="Arial Narrow" w:cs="Times New Roman"/>
          <w:sz w:val="24"/>
          <w:szCs w:val="24"/>
        </w:rPr>
        <w:br/>
      </w:r>
      <w:r w:rsidRPr="00D064F1">
        <w:rPr>
          <w:rFonts w:ascii="Arial Narrow" w:eastAsia="Times New Roman" w:hAnsi="Arial Narrow" w:cs="Times New Roman"/>
          <w:sz w:val="24"/>
          <w:szCs w:val="24"/>
        </w:rPr>
        <w:lastRenderedPageBreak/>
        <w:t>b. Satuan kegiatan bertanggungjawab kepada Ketua Kwarran melalui Andalan yang</w:t>
      </w:r>
      <w:r w:rsidRPr="00D064F1">
        <w:rPr>
          <w:rFonts w:ascii="Arial Narrow" w:eastAsia="Times New Roman" w:hAnsi="Arial Narrow" w:cs="Times New Roman"/>
          <w:sz w:val="24"/>
          <w:szCs w:val="24"/>
        </w:rPr>
        <w:br/>
        <w:t>bersangkutan dengan kegiatan tersebut.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8. Staf Kwartir Ranting</w:t>
      </w:r>
      <w:r w:rsidRPr="00D064F1">
        <w:rPr>
          <w:rFonts w:ascii="Arial Narrow" w:eastAsia="Times New Roman" w:hAnsi="Arial Narrow" w:cs="Times New Roman"/>
          <w:sz w:val="24"/>
          <w:szCs w:val="24"/>
        </w:rPr>
        <w:br/>
        <w:t>a. Staf Kwartir Ranting (Staf Kwarran) adalah karyawan/tenaga staf yang diberi</w:t>
      </w:r>
      <w:r w:rsidRPr="00D064F1">
        <w:rPr>
          <w:rFonts w:ascii="Arial Narrow" w:eastAsia="Times New Roman" w:hAnsi="Arial Narrow" w:cs="Times New Roman"/>
          <w:sz w:val="24"/>
          <w:szCs w:val="24"/>
        </w:rPr>
        <w:br/>
        <w:t>imbalan jasa, yang dipimpin oleh Ses Kwarran.</w:t>
      </w:r>
      <w:r w:rsidRPr="00D064F1">
        <w:rPr>
          <w:rFonts w:ascii="Arial Narrow" w:eastAsia="Times New Roman" w:hAnsi="Arial Narrow" w:cs="Times New Roman"/>
          <w:sz w:val="24"/>
          <w:szCs w:val="24"/>
        </w:rPr>
        <w:br/>
        <w:t>b. Staf Kwarran merupakan badan pendukung teknis dan administratif yang</w:t>
      </w:r>
      <w:r w:rsidRPr="00D064F1">
        <w:rPr>
          <w:rFonts w:ascii="Arial Narrow" w:eastAsia="Times New Roman" w:hAnsi="Arial Narrow" w:cs="Times New Roman"/>
          <w:sz w:val="24"/>
          <w:szCs w:val="24"/>
        </w:rPr>
        <w:br/>
        <w:t>mempunyai tugas dan tanggung jawab sebagai berikut:</w:t>
      </w:r>
      <w:r w:rsidRPr="00D064F1">
        <w:rPr>
          <w:rFonts w:ascii="Arial Narrow" w:eastAsia="Times New Roman" w:hAnsi="Arial Narrow" w:cs="Times New Roman"/>
          <w:sz w:val="24"/>
          <w:szCs w:val="24"/>
        </w:rPr>
        <w:br/>
        <w:t>1) Membantu pelaksanaan tugas dan tanggung jawab kwarran;</w:t>
      </w:r>
      <w:r w:rsidRPr="00D064F1">
        <w:rPr>
          <w:rFonts w:ascii="Arial Narrow" w:eastAsia="Times New Roman" w:hAnsi="Arial Narrow" w:cs="Times New Roman"/>
          <w:sz w:val="24"/>
          <w:szCs w:val="24"/>
        </w:rPr>
        <w:br/>
        <w:t>2) Menyiapkan rencana pelaksanaan kegiatan berdasarkan Program Kerja Kwarran;</w:t>
      </w:r>
      <w:r w:rsidRPr="00D064F1">
        <w:rPr>
          <w:rFonts w:ascii="Arial Narrow" w:eastAsia="Times New Roman" w:hAnsi="Arial Narrow" w:cs="Times New Roman"/>
          <w:sz w:val="24"/>
          <w:szCs w:val="24"/>
        </w:rPr>
        <w:br/>
        <w:t>3) Melaksanakan keputusan dan lain-lain kebijakan kwarran;</w:t>
      </w:r>
      <w:r w:rsidRPr="00D064F1">
        <w:rPr>
          <w:rFonts w:ascii="Arial Narrow" w:eastAsia="Times New Roman" w:hAnsi="Arial Narrow" w:cs="Times New Roman"/>
          <w:sz w:val="24"/>
          <w:szCs w:val="24"/>
        </w:rPr>
        <w:br/>
        <w:t>4) Memberi dukungan dan pelayanan staf kepada pengurus kwarran;</w:t>
      </w:r>
      <w:r w:rsidRPr="00D064F1">
        <w:rPr>
          <w:rFonts w:ascii="Arial Narrow" w:eastAsia="Times New Roman" w:hAnsi="Arial Narrow" w:cs="Times New Roman"/>
          <w:sz w:val="24"/>
          <w:szCs w:val="24"/>
        </w:rPr>
        <w:br/>
        <w:t>5) Mengadakan hubungan koordinasi dan konsultasi dengan Andalan Ranting</w:t>
      </w:r>
      <w:r w:rsidRPr="00D064F1">
        <w:rPr>
          <w:rFonts w:ascii="Arial Narrow" w:eastAsia="Times New Roman" w:hAnsi="Arial Narrow" w:cs="Times New Roman"/>
          <w:sz w:val="24"/>
          <w:szCs w:val="24"/>
        </w:rPr>
        <w:br/>
        <w:t>Urusan.</w:t>
      </w:r>
      <w:r w:rsidRPr="00D064F1">
        <w:rPr>
          <w:rFonts w:ascii="Arial Narrow" w:eastAsia="Times New Roman" w:hAnsi="Arial Narrow" w:cs="Times New Roman"/>
          <w:sz w:val="24"/>
          <w:szCs w:val="24"/>
        </w:rPr>
        <w:br/>
        <w:t>c. Tugas dan tanggung jawab staf kwarran dilaksanakan oleh tenaga staf/karyawan, di</w:t>
      </w:r>
      <w:r w:rsidRPr="00D064F1">
        <w:rPr>
          <w:rFonts w:ascii="Arial Narrow" w:eastAsia="Times New Roman" w:hAnsi="Arial Narrow" w:cs="Times New Roman"/>
          <w:sz w:val="24"/>
          <w:szCs w:val="24"/>
        </w:rPr>
        <w:br/>
        <w:t>bawah pimpinan Ses Kwarran dan sehari-hari dikoordinasikan oleh Kepala</w:t>
      </w:r>
      <w:r w:rsidRPr="00D064F1">
        <w:rPr>
          <w:rFonts w:ascii="Arial Narrow" w:eastAsia="Times New Roman" w:hAnsi="Arial Narrow" w:cs="Times New Roman"/>
          <w:sz w:val="24"/>
          <w:szCs w:val="24"/>
        </w:rPr>
        <w:br/>
        <w:t>Sekretariat Kwarran.</w:t>
      </w:r>
      <w:r w:rsidRPr="00D064F1">
        <w:rPr>
          <w:rFonts w:ascii="Arial Narrow" w:eastAsia="Times New Roman" w:hAnsi="Arial Narrow" w:cs="Times New Roman"/>
          <w:sz w:val="24"/>
          <w:szCs w:val="24"/>
        </w:rPr>
        <w:br/>
        <w:t>d. Dalam melaksanakan tugasnya staf kwarran bertanggung jawab kepada Ses</w:t>
      </w:r>
      <w:r w:rsidRPr="00D064F1">
        <w:rPr>
          <w:rFonts w:ascii="Arial Narrow" w:eastAsia="Times New Roman" w:hAnsi="Arial Narrow" w:cs="Times New Roman"/>
          <w:sz w:val="24"/>
          <w:szCs w:val="24"/>
        </w:rPr>
        <w:br/>
        <w:t>Kwarran.</w:t>
      </w:r>
      <w:r w:rsidRPr="00D064F1">
        <w:rPr>
          <w:rFonts w:ascii="Arial Narrow" w:eastAsia="Times New Roman" w:hAnsi="Arial Narrow" w:cs="Times New Roman"/>
          <w:sz w:val="24"/>
          <w:szCs w:val="24"/>
        </w:rPr>
        <w:br/>
        <w:t>e. Pengaturan staf kwarran untuk selanjutnya diserahkan kepada kwarran, disesuaikan</w:t>
      </w:r>
      <w:r w:rsidRPr="00D064F1">
        <w:rPr>
          <w:rFonts w:ascii="Arial Narrow" w:eastAsia="Times New Roman" w:hAnsi="Arial Narrow" w:cs="Times New Roman"/>
          <w:sz w:val="24"/>
          <w:szCs w:val="24"/>
        </w:rPr>
        <w:br/>
        <w:t>situasi dan kondisi setempat.</w:t>
      </w:r>
      <w:r w:rsidRPr="00D064F1">
        <w:rPr>
          <w:rFonts w:ascii="Arial Narrow" w:eastAsia="Times New Roman" w:hAnsi="Arial Narrow" w:cs="Times New Roman"/>
          <w:sz w:val="24"/>
          <w:szCs w:val="24"/>
        </w:rPr>
        <w:br/>
        <w:t>f. Staf Kwarran terdiri atas:</w:t>
      </w:r>
      <w:r w:rsidRPr="00D064F1">
        <w:rPr>
          <w:rFonts w:ascii="Arial Narrow" w:eastAsia="Times New Roman" w:hAnsi="Arial Narrow" w:cs="Times New Roman"/>
          <w:sz w:val="24"/>
          <w:szCs w:val="24"/>
        </w:rPr>
        <w:br/>
        <w:t>1) Kepala Sekretariat.</w:t>
      </w:r>
      <w:r w:rsidRPr="00D064F1">
        <w:rPr>
          <w:rFonts w:ascii="Arial Narrow" w:eastAsia="Times New Roman" w:hAnsi="Arial Narrow" w:cs="Times New Roman"/>
          <w:sz w:val="24"/>
          <w:szCs w:val="24"/>
        </w:rPr>
        <w:br/>
        <w:t>2) Urusan Binamuda.</w:t>
      </w:r>
      <w:r w:rsidRPr="00D064F1">
        <w:rPr>
          <w:rFonts w:ascii="Arial Narrow" w:eastAsia="Times New Roman" w:hAnsi="Arial Narrow" w:cs="Times New Roman"/>
          <w:sz w:val="24"/>
          <w:szCs w:val="24"/>
        </w:rPr>
        <w:br/>
        <w:t>3) Urusan Binawasa.</w:t>
      </w:r>
      <w:r w:rsidRPr="00D064F1">
        <w:rPr>
          <w:rFonts w:ascii="Arial Narrow" w:eastAsia="Times New Roman" w:hAnsi="Arial Narrow" w:cs="Times New Roman"/>
          <w:sz w:val="24"/>
          <w:szCs w:val="24"/>
        </w:rPr>
        <w:br/>
        <w:t>4) Urusan Pengabdian Masyarakat dan Hubungan Masyarakat.</w:t>
      </w:r>
      <w:r w:rsidRPr="00D064F1">
        <w:rPr>
          <w:rFonts w:ascii="Arial Narrow" w:eastAsia="Times New Roman" w:hAnsi="Arial Narrow" w:cs="Times New Roman"/>
          <w:sz w:val="24"/>
          <w:szCs w:val="24"/>
        </w:rPr>
        <w:br/>
        <w:t>5) Urusan Keuangan, Usaha, Sarana dan Prasarana.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BAB V</w:t>
      </w:r>
      <w:r w:rsidRPr="00D064F1">
        <w:rPr>
          <w:rFonts w:ascii="Arial Narrow" w:eastAsia="Times New Roman" w:hAnsi="Arial Narrow" w:cs="Times New Roman"/>
          <w:sz w:val="24"/>
          <w:szCs w:val="24"/>
        </w:rPr>
        <w:br/>
        <w:t>BADAN PEMERIKSA KEUANGAN RANTING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Badan Pemeriksa Keuangan Ranting</w:t>
      </w:r>
      <w:r w:rsidRPr="00D064F1">
        <w:rPr>
          <w:rFonts w:ascii="Arial Narrow" w:eastAsia="Times New Roman" w:hAnsi="Arial Narrow" w:cs="Times New Roman"/>
          <w:sz w:val="24"/>
          <w:szCs w:val="24"/>
        </w:rPr>
        <w:br/>
        <w:t>1. Badan Pemeriksa Keuangan Kwartir Ranting (BPK Kwarran) dibentuk berdasarkan</w:t>
      </w:r>
      <w:r w:rsidRPr="00D064F1">
        <w:rPr>
          <w:rFonts w:ascii="Arial Narrow" w:eastAsia="Times New Roman" w:hAnsi="Arial Narrow" w:cs="Times New Roman"/>
          <w:sz w:val="24"/>
          <w:szCs w:val="24"/>
        </w:rPr>
        <w:br/>
        <w:t>keputusan Musyawarah Ranting Gerakan Pramuka.</w:t>
      </w:r>
      <w:r w:rsidRPr="00D064F1">
        <w:rPr>
          <w:rFonts w:ascii="Arial Narrow" w:eastAsia="Times New Roman" w:hAnsi="Arial Narrow" w:cs="Times New Roman"/>
          <w:sz w:val="24"/>
          <w:szCs w:val="24"/>
        </w:rPr>
        <w:br/>
        <w:t>2. BPK Kwarran mempunyai tugas memeriksa pengelolaan keuangan baik yang dikelola</w:t>
      </w:r>
      <w:r w:rsidRPr="00D064F1">
        <w:rPr>
          <w:rFonts w:ascii="Arial Narrow" w:eastAsia="Times New Roman" w:hAnsi="Arial Narrow" w:cs="Times New Roman"/>
          <w:sz w:val="24"/>
          <w:szCs w:val="24"/>
        </w:rPr>
        <w:br/>
        <w:t>langsung oleh kwarran maupun unit usaha kwarran.</w:t>
      </w:r>
      <w:r w:rsidRPr="00D064F1">
        <w:rPr>
          <w:rFonts w:ascii="Arial Narrow" w:eastAsia="Times New Roman" w:hAnsi="Arial Narrow" w:cs="Times New Roman"/>
          <w:sz w:val="24"/>
          <w:szCs w:val="24"/>
        </w:rPr>
        <w:br/>
        <w:t>3. Kepengurusan BPK Kwarran, minimal 3 (tiga) orang terdiri atas unsur Majelis</w:t>
      </w:r>
      <w:r w:rsidRPr="00D064F1">
        <w:rPr>
          <w:rFonts w:ascii="Arial Narrow" w:eastAsia="Times New Roman" w:hAnsi="Arial Narrow" w:cs="Times New Roman"/>
          <w:sz w:val="24"/>
          <w:szCs w:val="24"/>
        </w:rPr>
        <w:br/>
        <w:t>Pembimbing Ranting, unsur kwarran, dan unsur gugusdepan, ditambah seorang staf</w:t>
      </w:r>
      <w:r w:rsidRPr="00D064F1">
        <w:rPr>
          <w:rFonts w:ascii="Arial Narrow" w:eastAsia="Times New Roman" w:hAnsi="Arial Narrow" w:cs="Times New Roman"/>
          <w:sz w:val="24"/>
          <w:szCs w:val="24"/>
        </w:rPr>
        <w:br/>
        <w:t>yang memiliki kompetensi dalam bidang keuangan.</w:t>
      </w:r>
      <w:r w:rsidRPr="00D064F1">
        <w:rPr>
          <w:rFonts w:ascii="Arial Narrow" w:eastAsia="Times New Roman" w:hAnsi="Arial Narrow" w:cs="Times New Roman"/>
          <w:sz w:val="24"/>
          <w:szCs w:val="24"/>
        </w:rPr>
        <w:br/>
        <w:t>4. BPK Kwarran dapat mengangkat seorang ahli keuangan sebagai konsultan.</w:t>
      </w:r>
      <w:r w:rsidRPr="00D064F1">
        <w:rPr>
          <w:rFonts w:ascii="Arial Narrow" w:eastAsia="Times New Roman" w:hAnsi="Arial Narrow" w:cs="Times New Roman"/>
          <w:sz w:val="24"/>
          <w:szCs w:val="24"/>
        </w:rPr>
        <w:br/>
        <w:t>5. BPK Kwarran dalam tugasnya memeriksa pengelolaan keuangan mempunyai fungsi:</w:t>
      </w:r>
      <w:r w:rsidRPr="00D064F1">
        <w:rPr>
          <w:rFonts w:ascii="Arial Narrow" w:eastAsia="Times New Roman" w:hAnsi="Arial Narrow" w:cs="Times New Roman"/>
          <w:sz w:val="24"/>
          <w:szCs w:val="24"/>
        </w:rPr>
        <w:br/>
        <w:t>a. Pemantau pengelolaan keuangan;</w:t>
      </w:r>
      <w:r w:rsidRPr="00D064F1">
        <w:rPr>
          <w:rFonts w:ascii="Arial Narrow" w:eastAsia="Times New Roman" w:hAnsi="Arial Narrow" w:cs="Times New Roman"/>
          <w:sz w:val="24"/>
          <w:szCs w:val="24"/>
        </w:rPr>
        <w:br/>
        <w:t>b. Pemeriksa dan pengevaluasi keuangan;</w:t>
      </w:r>
      <w:r w:rsidRPr="00D064F1">
        <w:rPr>
          <w:rFonts w:ascii="Arial Narrow" w:eastAsia="Times New Roman" w:hAnsi="Arial Narrow" w:cs="Times New Roman"/>
          <w:sz w:val="24"/>
          <w:szCs w:val="24"/>
        </w:rPr>
        <w:br/>
        <w:t>c. Pembina pengelolaan keuangan kwarran dan badan-badan usaha kwarran.</w:t>
      </w:r>
      <w:r w:rsidRPr="00D064F1">
        <w:rPr>
          <w:rFonts w:ascii="Arial Narrow" w:eastAsia="Times New Roman" w:hAnsi="Arial Narrow" w:cs="Times New Roman"/>
          <w:sz w:val="24"/>
          <w:szCs w:val="24"/>
        </w:rPr>
        <w:br/>
        <w:t>d. BPK Kwarran dalam melaksanakan tugasnya bertanggungjawab kepada</w:t>
      </w:r>
      <w:r w:rsidRPr="00D064F1">
        <w:rPr>
          <w:rFonts w:ascii="Arial Narrow" w:eastAsia="Times New Roman" w:hAnsi="Arial Narrow" w:cs="Times New Roman"/>
          <w:sz w:val="24"/>
          <w:szCs w:val="24"/>
        </w:rPr>
        <w:br/>
        <w:t>Musyawarah Ranting.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BAB VI</w:t>
      </w:r>
      <w:r w:rsidRPr="00D064F1">
        <w:rPr>
          <w:rFonts w:ascii="Arial Narrow" w:eastAsia="Times New Roman" w:hAnsi="Arial Narrow" w:cs="Times New Roman"/>
          <w:sz w:val="24"/>
          <w:szCs w:val="24"/>
        </w:rPr>
        <w:br/>
        <w:t>TATA KERJA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Rapat-Rapat</w:t>
      </w:r>
      <w:r w:rsidRPr="00D064F1">
        <w:rPr>
          <w:rFonts w:ascii="Arial Narrow" w:eastAsia="Times New Roman" w:hAnsi="Arial Narrow" w:cs="Times New Roman"/>
          <w:sz w:val="24"/>
          <w:szCs w:val="24"/>
        </w:rPr>
        <w:br/>
        <w:t>1. Untuk memadukan suatu kerjasama yang serasi, maka perlu diadakan</w:t>
      </w:r>
      <w:r w:rsidRPr="00D064F1">
        <w:rPr>
          <w:rFonts w:ascii="Arial Narrow" w:eastAsia="Times New Roman" w:hAnsi="Arial Narrow" w:cs="Times New Roman"/>
          <w:sz w:val="24"/>
          <w:szCs w:val="24"/>
        </w:rPr>
        <w:br/>
        <w:t>pertemuan-pertemuan secara periodik melalui rapat-rapat yang meliputi:</w:t>
      </w:r>
      <w:r w:rsidRPr="00D064F1">
        <w:rPr>
          <w:rFonts w:ascii="Arial Narrow" w:eastAsia="Times New Roman" w:hAnsi="Arial Narrow" w:cs="Times New Roman"/>
          <w:sz w:val="24"/>
          <w:szCs w:val="24"/>
        </w:rPr>
        <w:br/>
        <w:t>a. Rapat Paripurna Andalan Ranting.</w:t>
      </w:r>
      <w:r w:rsidRPr="00D064F1">
        <w:rPr>
          <w:rFonts w:ascii="Arial Narrow" w:eastAsia="Times New Roman" w:hAnsi="Arial Narrow" w:cs="Times New Roman"/>
          <w:sz w:val="24"/>
          <w:szCs w:val="24"/>
        </w:rPr>
        <w:br/>
        <w:t>b. Rapat Kerja Ranting.</w:t>
      </w:r>
      <w:r w:rsidRPr="00D064F1">
        <w:rPr>
          <w:rFonts w:ascii="Arial Narrow" w:eastAsia="Times New Roman" w:hAnsi="Arial Narrow" w:cs="Times New Roman"/>
          <w:sz w:val="24"/>
          <w:szCs w:val="24"/>
        </w:rPr>
        <w:br/>
        <w:t>c. Sidang Paripurna DKR.</w:t>
      </w:r>
      <w:r w:rsidRPr="00D064F1">
        <w:rPr>
          <w:rFonts w:ascii="Arial Narrow" w:eastAsia="Times New Roman" w:hAnsi="Arial Narrow" w:cs="Times New Roman"/>
          <w:sz w:val="24"/>
          <w:szCs w:val="24"/>
        </w:rPr>
        <w:br/>
        <w:t>d. Rapat Pimpinan Kwarran.</w:t>
      </w:r>
      <w:r w:rsidRPr="00D064F1">
        <w:rPr>
          <w:rFonts w:ascii="Arial Narrow" w:eastAsia="Times New Roman" w:hAnsi="Arial Narrow" w:cs="Times New Roman"/>
          <w:sz w:val="24"/>
          <w:szCs w:val="24"/>
        </w:rPr>
        <w:br/>
        <w:t>e. Rapat Staf.</w:t>
      </w:r>
      <w:r w:rsidRPr="00D064F1">
        <w:rPr>
          <w:rFonts w:ascii="Arial Narrow" w:eastAsia="Times New Roman" w:hAnsi="Arial Narrow" w:cs="Times New Roman"/>
          <w:sz w:val="24"/>
          <w:szCs w:val="24"/>
        </w:rPr>
        <w:br/>
        <w:t>Disamping menyelenggarakan rapat secara periodik, kwarran mengadakan rapat</w:t>
      </w:r>
      <w:r w:rsidRPr="00D064F1">
        <w:rPr>
          <w:rFonts w:ascii="Arial Narrow" w:eastAsia="Times New Roman" w:hAnsi="Arial Narrow" w:cs="Times New Roman"/>
          <w:sz w:val="24"/>
          <w:szCs w:val="24"/>
        </w:rPr>
        <w:br/>
        <w:t>bersifat insidental, seperti:</w:t>
      </w:r>
      <w:r w:rsidRPr="00D064F1">
        <w:rPr>
          <w:rFonts w:ascii="Arial Narrow" w:eastAsia="Times New Roman" w:hAnsi="Arial Narrow" w:cs="Times New Roman"/>
          <w:sz w:val="24"/>
          <w:szCs w:val="24"/>
        </w:rPr>
        <w:br/>
        <w:t>a. Rapat Kepanitiaan.</w:t>
      </w:r>
      <w:r w:rsidRPr="00D064F1">
        <w:rPr>
          <w:rFonts w:ascii="Arial Narrow" w:eastAsia="Times New Roman" w:hAnsi="Arial Narrow" w:cs="Times New Roman"/>
          <w:sz w:val="24"/>
          <w:szCs w:val="24"/>
        </w:rPr>
        <w:br/>
        <w:t>b. Rapat Satuan Tugas.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Rapat Paripurna Andalan Ranting (Rapat Paripurna)</w:t>
      </w:r>
      <w:r w:rsidRPr="00D064F1">
        <w:rPr>
          <w:rFonts w:ascii="Arial Narrow" w:eastAsia="Times New Roman" w:hAnsi="Arial Narrow" w:cs="Times New Roman"/>
          <w:sz w:val="24"/>
          <w:szCs w:val="24"/>
        </w:rPr>
        <w:br/>
        <w:t>a. Rapat Paripurna diselenggarakan sekurang-kurangnya 2 kali dalam waktu satu</w:t>
      </w:r>
      <w:r w:rsidRPr="00D064F1">
        <w:rPr>
          <w:rFonts w:ascii="Arial Narrow" w:eastAsia="Times New Roman" w:hAnsi="Arial Narrow" w:cs="Times New Roman"/>
          <w:sz w:val="24"/>
          <w:szCs w:val="24"/>
        </w:rPr>
        <w:br/>
        <w:t>tahun.</w:t>
      </w:r>
      <w:r w:rsidRPr="00D064F1">
        <w:rPr>
          <w:rFonts w:ascii="Arial Narrow" w:eastAsia="Times New Roman" w:hAnsi="Arial Narrow" w:cs="Times New Roman"/>
          <w:sz w:val="24"/>
          <w:szCs w:val="24"/>
        </w:rPr>
        <w:br/>
        <w:t>b. Pimpinan rapat adalah Ka Kwarran, atau salah satu Waka Kwarran.</w:t>
      </w:r>
      <w:r w:rsidRPr="00D064F1">
        <w:rPr>
          <w:rFonts w:ascii="Arial Narrow" w:eastAsia="Times New Roman" w:hAnsi="Arial Narrow" w:cs="Times New Roman"/>
          <w:sz w:val="24"/>
          <w:szCs w:val="24"/>
        </w:rPr>
        <w:br/>
        <w:t>c. Peserta rapat adalah Ka Kwarran, Waka Kwarran, Ses Kwarran dan Andalan</w:t>
      </w:r>
      <w:r w:rsidRPr="00D064F1">
        <w:rPr>
          <w:rFonts w:ascii="Arial Narrow" w:eastAsia="Times New Roman" w:hAnsi="Arial Narrow" w:cs="Times New Roman"/>
          <w:sz w:val="24"/>
          <w:szCs w:val="24"/>
        </w:rPr>
        <w:br/>
        <w:t>Ranting.</w:t>
      </w:r>
      <w:r w:rsidRPr="00D064F1">
        <w:rPr>
          <w:rFonts w:ascii="Arial Narrow" w:eastAsia="Times New Roman" w:hAnsi="Arial Narrow" w:cs="Times New Roman"/>
          <w:sz w:val="24"/>
          <w:szCs w:val="24"/>
        </w:rPr>
        <w:br/>
        <w:t>d. Agenda rapat dititikberatkan pada penentuan kebijakan kwarran mengenai</w:t>
      </w:r>
      <w:r w:rsidRPr="00D064F1">
        <w:rPr>
          <w:rFonts w:ascii="Arial Narrow" w:eastAsia="Times New Roman" w:hAnsi="Arial Narrow" w:cs="Times New Roman"/>
          <w:sz w:val="24"/>
          <w:szCs w:val="24"/>
        </w:rPr>
        <w:br/>
        <w:t>pengelolaan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Rapat Kerja Ranting Gerakan Pramuka (Rakerran)</w:t>
      </w:r>
      <w:r w:rsidRPr="00D064F1">
        <w:rPr>
          <w:rFonts w:ascii="Arial Narrow" w:eastAsia="Times New Roman" w:hAnsi="Arial Narrow" w:cs="Times New Roman"/>
          <w:sz w:val="24"/>
          <w:szCs w:val="24"/>
        </w:rPr>
        <w:br/>
        <w:t>a. Rakerran diselenggarakan oleh kwarran sekali dalam satu tahun.</w:t>
      </w:r>
      <w:r w:rsidRPr="00D064F1">
        <w:rPr>
          <w:rFonts w:ascii="Arial Narrow" w:eastAsia="Times New Roman" w:hAnsi="Arial Narrow" w:cs="Times New Roman"/>
          <w:sz w:val="24"/>
          <w:szCs w:val="24"/>
        </w:rPr>
        <w:br/>
        <w:t>b. Pimpinan Rakerran adalah Ka Kwarran atau Waka Kwarran yang ditunjuk.</w:t>
      </w:r>
      <w:r w:rsidRPr="00D064F1">
        <w:rPr>
          <w:rFonts w:ascii="Arial Narrow" w:eastAsia="Times New Roman" w:hAnsi="Arial Narrow" w:cs="Times New Roman"/>
          <w:sz w:val="24"/>
          <w:szCs w:val="24"/>
        </w:rPr>
        <w:br/>
        <w:t>c. Peserta Rakerran terdiri atas:</w:t>
      </w:r>
      <w:r w:rsidRPr="00D064F1">
        <w:rPr>
          <w:rFonts w:ascii="Arial Narrow" w:eastAsia="Times New Roman" w:hAnsi="Arial Narrow" w:cs="Times New Roman"/>
          <w:sz w:val="24"/>
          <w:szCs w:val="24"/>
        </w:rPr>
        <w:br/>
        <w:t>1) Utusan ranting yaitu semua Andalan dan unsur Mabiran.</w:t>
      </w:r>
      <w:r w:rsidRPr="00D064F1">
        <w:rPr>
          <w:rFonts w:ascii="Arial Narrow" w:eastAsia="Times New Roman" w:hAnsi="Arial Narrow" w:cs="Times New Roman"/>
          <w:sz w:val="24"/>
          <w:szCs w:val="24"/>
        </w:rPr>
        <w:br/>
        <w:t>2) Utusan tiap gugusdepan, maksimal 3 (tiga) orang,</w:t>
      </w:r>
      <w:r w:rsidRPr="00D064F1">
        <w:rPr>
          <w:rFonts w:ascii="Arial Narrow" w:eastAsia="Times New Roman" w:hAnsi="Arial Narrow" w:cs="Times New Roman"/>
          <w:sz w:val="24"/>
          <w:szCs w:val="24"/>
        </w:rPr>
        <w:br/>
        <w:t>d. Agenda pokok Rakerran dititikberatkan pada pembahasan laporan pelaksanaan</w:t>
      </w:r>
      <w:r w:rsidRPr="00D064F1">
        <w:rPr>
          <w:rFonts w:ascii="Arial Narrow" w:eastAsia="Times New Roman" w:hAnsi="Arial Narrow" w:cs="Times New Roman"/>
          <w:sz w:val="24"/>
          <w:szCs w:val="24"/>
        </w:rPr>
        <w:br/>
        <w:t>progja tahunan yang lalu dan rencana program kerja tahunan yang akan datang.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Sidang Paripurna Dewan Kerja Ranting (Sidparran)</w:t>
      </w:r>
      <w:r w:rsidRPr="00D064F1">
        <w:rPr>
          <w:rFonts w:ascii="Arial Narrow" w:eastAsia="Times New Roman" w:hAnsi="Arial Narrow" w:cs="Times New Roman"/>
          <w:sz w:val="24"/>
          <w:szCs w:val="24"/>
        </w:rPr>
        <w:br/>
        <w:t>a. Sidparran diselenggarakan sekurang-kurangnya sekali dalam waktu satu tahun,</w:t>
      </w:r>
      <w:r w:rsidRPr="00D064F1">
        <w:rPr>
          <w:rFonts w:ascii="Arial Narrow" w:eastAsia="Times New Roman" w:hAnsi="Arial Narrow" w:cs="Times New Roman"/>
          <w:sz w:val="24"/>
          <w:szCs w:val="24"/>
        </w:rPr>
        <w:br/>
        <w:t>diusahakan berdekatan waktu dan tempatnya dengan Rakerran.</w:t>
      </w:r>
      <w:r w:rsidRPr="00D064F1">
        <w:rPr>
          <w:rFonts w:ascii="Arial Narrow" w:eastAsia="Times New Roman" w:hAnsi="Arial Narrow" w:cs="Times New Roman"/>
          <w:sz w:val="24"/>
          <w:szCs w:val="24"/>
        </w:rPr>
        <w:br/>
        <w:t>b. Pimpinan sidang adalah presidium Sidparran.</w:t>
      </w:r>
      <w:r w:rsidRPr="00D064F1">
        <w:rPr>
          <w:rFonts w:ascii="Arial Narrow" w:eastAsia="Times New Roman" w:hAnsi="Arial Narrow" w:cs="Times New Roman"/>
          <w:sz w:val="24"/>
          <w:szCs w:val="24"/>
        </w:rPr>
        <w:br/>
        <w:t>c. Peserta Sidparran adalah:</w:t>
      </w:r>
      <w:r w:rsidRPr="00D064F1">
        <w:rPr>
          <w:rFonts w:ascii="Arial Narrow" w:eastAsia="Times New Roman" w:hAnsi="Arial Narrow" w:cs="Times New Roman"/>
          <w:sz w:val="24"/>
          <w:szCs w:val="24"/>
        </w:rPr>
        <w:br/>
        <w:t>1) Seluruh pengurus DKR.</w:t>
      </w:r>
      <w:r w:rsidRPr="00D064F1">
        <w:rPr>
          <w:rFonts w:ascii="Arial Narrow" w:eastAsia="Times New Roman" w:hAnsi="Arial Narrow" w:cs="Times New Roman"/>
          <w:sz w:val="24"/>
          <w:szCs w:val="24"/>
        </w:rPr>
        <w:br/>
        <w:t>2) Pramuka Penegak dan Pramuka Pandega utusan gugusdepan, maksimal 3 orang.</w:t>
      </w:r>
      <w:r w:rsidRPr="00D064F1">
        <w:rPr>
          <w:rFonts w:ascii="Arial Narrow" w:eastAsia="Times New Roman" w:hAnsi="Arial Narrow" w:cs="Times New Roman"/>
          <w:sz w:val="24"/>
          <w:szCs w:val="24"/>
        </w:rPr>
        <w:br/>
        <w:t>d. Konsultan Sidparran adalah Andalan Ranting yang ditunjuk oleh Ka Kwarran</w:t>
      </w:r>
      <w:r w:rsidRPr="00D064F1">
        <w:rPr>
          <w:rFonts w:ascii="Arial Narrow" w:eastAsia="Times New Roman" w:hAnsi="Arial Narrow" w:cs="Times New Roman"/>
          <w:sz w:val="24"/>
          <w:szCs w:val="24"/>
        </w:rPr>
        <w:br/>
        <w:t>e. Agenda Sidparran dititikberatkan pada pembahasan laporan pelaksanaan kegiatan</w:t>
      </w:r>
      <w:r w:rsidRPr="00D064F1">
        <w:rPr>
          <w:rFonts w:ascii="Arial Narrow" w:eastAsia="Times New Roman" w:hAnsi="Arial Narrow" w:cs="Times New Roman"/>
          <w:sz w:val="24"/>
          <w:szCs w:val="24"/>
        </w:rPr>
        <w:br/>
        <w:t>DKR tahun yang lalu dan rencana kegiatan DKR yang akan menjadi bagian dari</w:t>
      </w:r>
      <w:r w:rsidRPr="00D064F1">
        <w:rPr>
          <w:rFonts w:ascii="Arial Narrow" w:eastAsia="Times New Roman" w:hAnsi="Arial Narrow" w:cs="Times New Roman"/>
          <w:sz w:val="24"/>
          <w:szCs w:val="24"/>
        </w:rPr>
        <w:br/>
        <w:t>Progja Kwarran tahun yang akan datang.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5. Rapat Pimpinan Ranting (Rapim)</w:t>
      </w:r>
      <w:r w:rsidRPr="00D064F1">
        <w:rPr>
          <w:rFonts w:ascii="Arial Narrow" w:eastAsia="Times New Roman" w:hAnsi="Arial Narrow" w:cs="Times New Roman"/>
          <w:sz w:val="24"/>
          <w:szCs w:val="24"/>
        </w:rPr>
        <w:br/>
        <w:t>a. Rapim diselenggarakan sekurang-kurangnya satu kali dalam satu bulan atau sesuai</w:t>
      </w:r>
      <w:r w:rsidRPr="00D064F1">
        <w:rPr>
          <w:rFonts w:ascii="Arial Narrow" w:eastAsia="Times New Roman" w:hAnsi="Arial Narrow" w:cs="Times New Roman"/>
          <w:sz w:val="24"/>
          <w:szCs w:val="24"/>
        </w:rPr>
        <w:br/>
        <w:t>dengan keperluan.</w:t>
      </w:r>
      <w:r w:rsidRPr="00D064F1">
        <w:rPr>
          <w:rFonts w:ascii="Arial Narrow" w:eastAsia="Times New Roman" w:hAnsi="Arial Narrow" w:cs="Times New Roman"/>
          <w:sz w:val="24"/>
          <w:szCs w:val="24"/>
        </w:rPr>
        <w:br/>
        <w:t>b. Pimpinan rapat adalah Ka Kwarran atau Waka Kwarran yang ditunjuk.</w:t>
      </w:r>
      <w:r w:rsidRPr="00D064F1">
        <w:rPr>
          <w:rFonts w:ascii="Arial Narrow" w:eastAsia="Times New Roman" w:hAnsi="Arial Narrow" w:cs="Times New Roman"/>
          <w:sz w:val="24"/>
          <w:szCs w:val="24"/>
        </w:rPr>
        <w:br/>
        <w:t>c. Peserta rapat terdiri atas Ka Kwarran, Waka Kwarran dan Ses Kwarran.</w:t>
      </w:r>
      <w:r w:rsidRPr="00D064F1">
        <w:rPr>
          <w:rFonts w:ascii="Arial Narrow" w:eastAsia="Times New Roman" w:hAnsi="Arial Narrow" w:cs="Times New Roman"/>
          <w:sz w:val="24"/>
          <w:szCs w:val="24"/>
        </w:rPr>
        <w:br/>
        <w:t>d. Dalam Rapim dapat diundang Andalan Ranting dan pihak lain yang diperlukan.</w:t>
      </w:r>
      <w:r w:rsidRPr="00D064F1">
        <w:rPr>
          <w:rFonts w:ascii="Arial Narrow" w:eastAsia="Times New Roman" w:hAnsi="Arial Narrow" w:cs="Times New Roman"/>
          <w:sz w:val="24"/>
          <w:szCs w:val="24"/>
        </w:rPr>
        <w:br/>
        <w:t>e. Agenda rapat dititikberatkan pada:</w:t>
      </w:r>
      <w:r w:rsidRPr="00D064F1">
        <w:rPr>
          <w:rFonts w:ascii="Arial Narrow" w:eastAsia="Times New Roman" w:hAnsi="Arial Narrow" w:cs="Times New Roman"/>
          <w:sz w:val="24"/>
          <w:szCs w:val="24"/>
        </w:rPr>
        <w:br/>
        <w:t>1) Pelaksanaan kegiatan kwarran sehari-hari.</w:t>
      </w:r>
      <w:r w:rsidRPr="00D064F1">
        <w:rPr>
          <w:rFonts w:ascii="Arial Narrow" w:eastAsia="Times New Roman" w:hAnsi="Arial Narrow" w:cs="Times New Roman"/>
          <w:sz w:val="24"/>
          <w:szCs w:val="24"/>
        </w:rPr>
        <w:br/>
        <w:t>2) Evaluasi dan pembahasan masalah yang timbul dalam melaksanakan</w:t>
      </w:r>
      <w:r w:rsidRPr="00D064F1">
        <w:rPr>
          <w:rFonts w:ascii="Arial Narrow" w:eastAsia="Times New Roman" w:hAnsi="Arial Narrow" w:cs="Times New Roman"/>
          <w:sz w:val="24"/>
          <w:szCs w:val="24"/>
        </w:rPr>
        <w:br/>
        <w:t>pengelolaan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6. Rapat Staf</w:t>
      </w:r>
      <w:r w:rsidRPr="00D064F1">
        <w:rPr>
          <w:rFonts w:ascii="Arial Narrow" w:eastAsia="Times New Roman" w:hAnsi="Arial Narrow" w:cs="Times New Roman"/>
          <w:sz w:val="24"/>
          <w:szCs w:val="24"/>
        </w:rPr>
        <w:br/>
        <w:t>a. Rapat Staf Kwarran diselenggarakan sekali dalam satu minggu atau setiap saat</w:t>
      </w:r>
      <w:r w:rsidRPr="00D064F1">
        <w:rPr>
          <w:rFonts w:ascii="Arial Narrow" w:eastAsia="Times New Roman" w:hAnsi="Arial Narrow" w:cs="Times New Roman"/>
          <w:sz w:val="24"/>
          <w:szCs w:val="24"/>
        </w:rPr>
        <w:br/>
        <w:t>diperlukan.</w:t>
      </w:r>
      <w:r w:rsidRPr="00D064F1">
        <w:rPr>
          <w:rFonts w:ascii="Arial Narrow" w:eastAsia="Times New Roman" w:hAnsi="Arial Narrow" w:cs="Times New Roman"/>
          <w:sz w:val="24"/>
          <w:szCs w:val="24"/>
        </w:rPr>
        <w:br/>
        <w:t>b. Pimpinan rapat adalah Ses Kwarran.</w:t>
      </w:r>
      <w:r w:rsidRPr="00D064F1">
        <w:rPr>
          <w:rFonts w:ascii="Arial Narrow" w:eastAsia="Times New Roman" w:hAnsi="Arial Narrow" w:cs="Times New Roman"/>
          <w:sz w:val="24"/>
          <w:szCs w:val="24"/>
        </w:rPr>
        <w:br/>
        <w:t>c. Peserta rapat adalah Ses Kwarran, Kepala Sekretariat dan Kepala Urusan dan</w:t>
      </w:r>
      <w:r w:rsidRPr="00D064F1">
        <w:rPr>
          <w:rFonts w:ascii="Arial Narrow" w:eastAsia="Times New Roman" w:hAnsi="Arial Narrow" w:cs="Times New Roman"/>
          <w:sz w:val="24"/>
          <w:szCs w:val="24"/>
        </w:rPr>
        <w:br/>
        <w:t>pejabat lain yang diperlukan.</w:t>
      </w:r>
      <w:r w:rsidRPr="00D064F1">
        <w:rPr>
          <w:rFonts w:ascii="Arial Narrow" w:eastAsia="Times New Roman" w:hAnsi="Arial Narrow" w:cs="Times New Roman"/>
          <w:sz w:val="24"/>
          <w:szCs w:val="24"/>
        </w:rPr>
        <w:br/>
        <w:t>d. Agenda rapat dititikberatkan pada pelaksanaan tugas kwarran.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7. Rapat Kepanitiaan</w:t>
      </w:r>
      <w:r w:rsidRPr="00D064F1">
        <w:rPr>
          <w:rFonts w:ascii="Arial Narrow" w:eastAsia="Times New Roman" w:hAnsi="Arial Narrow" w:cs="Times New Roman"/>
          <w:sz w:val="24"/>
          <w:szCs w:val="24"/>
        </w:rPr>
        <w:br/>
        <w:t>a. Pimpinan rapat kepanitiaan adalah ketua panitia atau Andalan Ranting yang</w:t>
      </w:r>
      <w:r w:rsidRPr="00D064F1">
        <w:rPr>
          <w:rFonts w:ascii="Arial Narrow" w:eastAsia="Times New Roman" w:hAnsi="Arial Narrow" w:cs="Times New Roman"/>
          <w:sz w:val="24"/>
          <w:szCs w:val="24"/>
        </w:rPr>
        <w:br/>
        <w:t>ditunjuk.</w:t>
      </w:r>
      <w:r w:rsidRPr="00D064F1">
        <w:rPr>
          <w:rFonts w:ascii="Arial Narrow" w:eastAsia="Times New Roman" w:hAnsi="Arial Narrow" w:cs="Times New Roman"/>
          <w:sz w:val="24"/>
          <w:szCs w:val="24"/>
        </w:rPr>
        <w:br/>
        <w:t>b. Peserta rapat adalah seluruh anggota panitia.</w:t>
      </w:r>
      <w:r w:rsidRPr="00D064F1">
        <w:rPr>
          <w:rFonts w:ascii="Arial Narrow" w:eastAsia="Times New Roman" w:hAnsi="Arial Narrow" w:cs="Times New Roman"/>
          <w:sz w:val="24"/>
          <w:szCs w:val="24"/>
        </w:rPr>
        <w:br/>
        <w:t>c. Agenda rapat dititikberatkan pada pelaksanaan tugas panitia.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8. Rapat Satuan Tugas</w:t>
      </w:r>
      <w:r w:rsidRPr="00D064F1">
        <w:rPr>
          <w:rFonts w:ascii="Arial Narrow" w:eastAsia="Times New Roman" w:hAnsi="Arial Narrow" w:cs="Times New Roman"/>
          <w:sz w:val="24"/>
          <w:szCs w:val="24"/>
        </w:rPr>
        <w:br/>
        <w:t>a. Pimpinan rapat adalah Andalan Ranting.</w:t>
      </w:r>
      <w:r w:rsidRPr="00D064F1">
        <w:rPr>
          <w:rFonts w:ascii="Arial Narrow" w:eastAsia="Times New Roman" w:hAnsi="Arial Narrow" w:cs="Times New Roman"/>
          <w:sz w:val="24"/>
          <w:szCs w:val="24"/>
        </w:rPr>
        <w:br/>
        <w:t>b. Peserta rapat adalah anggota satuan tugas.</w:t>
      </w:r>
      <w:r w:rsidRPr="00D064F1">
        <w:rPr>
          <w:rFonts w:ascii="Arial Narrow" w:eastAsia="Times New Roman" w:hAnsi="Arial Narrow" w:cs="Times New Roman"/>
          <w:sz w:val="24"/>
          <w:szCs w:val="24"/>
        </w:rPr>
        <w:br/>
        <w:t>c. Agenda dititikberatkan pada pelaksanaan tugas satuan tugas.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BAB VII</w:t>
      </w:r>
      <w:r w:rsidRPr="00D064F1">
        <w:rPr>
          <w:rFonts w:ascii="Arial Narrow" w:eastAsia="Times New Roman" w:hAnsi="Arial Narrow" w:cs="Times New Roman"/>
          <w:sz w:val="24"/>
          <w:szCs w:val="24"/>
        </w:rPr>
        <w:br/>
        <w:t>MUSYAWARAH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Musyawarah Ranting</w:t>
      </w:r>
      <w:r w:rsidRPr="00D064F1">
        <w:rPr>
          <w:rFonts w:ascii="Arial Narrow" w:eastAsia="Times New Roman" w:hAnsi="Arial Narrow" w:cs="Times New Roman"/>
          <w:sz w:val="24"/>
          <w:szCs w:val="24"/>
        </w:rPr>
        <w:br/>
        <w:t>a. Musyawarah Ranting (Musran) diselenggarakan 3 (tiga) tahun sekali pada akhir</w:t>
      </w:r>
      <w:r w:rsidRPr="00D064F1">
        <w:rPr>
          <w:rFonts w:ascii="Arial Narrow" w:eastAsia="Times New Roman" w:hAnsi="Arial Narrow" w:cs="Times New Roman"/>
          <w:sz w:val="24"/>
          <w:szCs w:val="24"/>
        </w:rPr>
        <w:br/>
        <w:t>masa bakti kwarran.</w:t>
      </w:r>
      <w:r w:rsidRPr="00D064F1">
        <w:rPr>
          <w:rFonts w:ascii="Arial Narrow" w:eastAsia="Times New Roman" w:hAnsi="Arial Narrow" w:cs="Times New Roman"/>
          <w:sz w:val="24"/>
          <w:szCs w:val="24"/>
        </w:rPr>
        <w:br/>
        <w:t>b. Jika menghadapi hal-hal mendesak, maka di antara dua Musran dapat diadakan</w:t>
      </w:r>
      <w:r w:rsidRPr="00D064F1">
        <w:rPr>
          <w:rFonts w:ascii="Arial Narrow" w:eastAsia="Times New Roman" w:hAnsi="Arial Narrow" w:cs="Times New Roman"/>
          <w:sz w:val="24"/>
          <w:szCs w:val="24"/>
        </w:rPr>
        <w:br/>
        <w:t>Musran Luar Biasa.</w:t>
      </w:r>
      <w:r w:rsidRPr="00D064F1">
        <w:rPr>
          <w:rFonts w:ascii="Arial Narrow" w:eastAsia="Times New Roman" w:hAnsi="Arial Narrow" w:cs="Times New Roman"/>
          <w:sz w:val="24"/>
          <w:szCs w:val="24"/>
        </w:rPr>
        <w:br/>
        <w:t>c. Peserta Musran adalah:</w:t>
      </w:r>
      <w:r w:rsidRPr="00D064F1">
        <w:rPr>
          <w:rFonts w:ascii="Arial Narrow" w:eastAsia="Times New Roman" w:hAnsi="Arial Narrow" w:cs="Times New Roman"/>
          <w:sz w:val="24"/>
          <w:szCs w:val="24"/>
        </w:rPr>
        <w:br/>
        <w:t>1) Utusan ranting terdiri atas 6 (enam) orang yang diberi kuasa oleh kwarran,</w:t>
      </w:r>
      <w:r w:rsidRPr="00D064F1">
        <w:rPr>
          <w:rFonts w:ascii="Arial Narrow" w:eastAsia="Times New Roman" w:hAnsi="Arial Narrow" w:cs="Times New Roman"/>
          <w:sz w:val="24"/>
          <w:szCs w:val="24"/>
        </w:rPr>
        <w:br/>
        <w:t>diantaranya adalah Ketua Dewan Kerja Ranting dan seorang yang diberi kuasa</w:t>
      </w:r>
      <w:r w:rsidRPr="00D064F1">
        <w:rPr>
          <w:rFonts w:ascii="Arial Narrow" w:eastAsia="Times New Roman" w:hAnsi="Arial Narrow" w:cs="Times New Roman"/>
          <w:sz w:val="24"/>
          <w:szCs w:val="24"/>
        </w:rPr>
        <w:br/>
        <w:t>oleh Majelis Pembimbing Ranting.</w:t>
      </w:r>
      <w:r w:rsidRPr="00D064F1">
        <w:rPr>
          <w:rFonts w:ascii="Arial Narrow" w:eastAsia="Times New Roman" w:hAnsi="Arial Narrow" w:cs="Times New Roman"/>
          <w:sz w:val="24"/>
          <w:szCs w:val="24"/>
        </w:rPr>
        <w:br/>
        <w:t>2) Utusan gugusdepan terdiri atas 4 (empat) orang yang diberi kuasa oleh Pembina</w:t>
      </w:r>
      <w:r w:rsidRPr="00D064F1">
        <w:rPr>
          <w:rFonts w:ascii="Arial Narrow" w:eastAsia="Times New Roman" w:hAnsi="Arial Narrow" w:cs="Times New Roman"/>
          <w:sz w:val="24"/>
          <w:szCs w:val="24"/>
        </w:rPr>
        <w:br/>
        <w:t>Gugusdepan, diantaranya adalah seorang Pramuka Penegak/Pramuka Pandega di</w:t>
      </w:r>
      <w:r w:rsidRPr="00D064F1">
        <w:rPr>
          <w:rFonts w:ascii="Arial Narrow" w:eastAsia="Times New Roman" w:hAnsi="Arial Narrow" w:cs="Times New Roman"/>
          <w:sz w:val="24"/>
          <w:szCs w:val="24"/>
        </w:rPr>
        <w:br/>
        <w:t>gugusdepan yang bersangkutan dan seorang yang diberi kuasa oleh Majelis</w:t>
      </w:r>
      <w:r w:rsidRPr="00D064F1">
        <w:rPr>
          <w:rFonts w:ascii="Arial Narrow" w:eastAsia="Times New Roman" w:hAnsi="Arial Narrow" w:cs="Times New Roman"/>
          <w:sz w:val="24"/>
          <w:szCs w:val="24"/>
        </w:rPr>
        <w:br/>
      </w:r>
      <w:r w:rsidRPr="00D064F1">
        <w:rPr>
          <w:rFonts w:ascii="Arial Narrow" w:eastAsia="Times New Roman" w:hAnsi="Arial Narrow" w:cs="Times New Roman"/>
          <w:sz w:val="24"/>
          <w:szCs w:val="24"/>
        </w:rPr>
        <w:lastRenderedPageBreak/>
        <w:t>Pembimbing Gugusdepan.</w:t>
      </w:r>
      <w:r w:rsidRPr="00D064F1">
        <w:rPr>
          <w:rFonts w:ascii="Arial Narrow" w:eastAsia="Times New Roman" w:hAnsi="Arial Narrow" w:cs="Times New Roman"/>
          <w:sz w:val="24"/>
          <w:szCs w:val="24"/>
        </w:rPr>
        <w:br/>
        <w:t>d. Pimpinan Musran adalah suatu presidium yang dipilih diantara peserta Musran.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Musyawarah Pramuka Penegak dan Pandega Putri Putra Tingkat Ranting</w:t>
      </w:r>
      <w:r w:rsidRPr="00D064F1">
        <w:rPr>
          <w:rFonts w:ascii="Arial Narrow" w:eastAsia="Times New Roman" w:hAnsi="Arial Narrow" w:cs="Times New Roman"/>
          <w:sz w:val="24"/>
          <w:szCs w:val="24"/>
        </w:rPr>
        <w:br/>
        <w:t>(Musppaniteraran)</w:t>
      </w:r>
      <w:r w:rsidRPr="00D064F1">
        <w:rPr>
          <w:rFonts w:ascii="Arial Narrow" w:eastAsia="Times New Roman" w:hAnsi="Arial Narrow" w:cs="Times New Roman"/>
          <w:sz w:val="24"/>
          <w:szCs w:val="24"/>
        </w:rPr>
        <w:br/>
        <w:t>a. Pada akhir masa bakti DKR berkewajiban menyelenggarakan Musppaniteraran,</w:t>
      </w:r>
      <w:r w:rsidRPr="00D064F1">
        <w:rPr>
          <w:rFonts w:ascii="Arial Narrow" w:eastAsia="Times New Roman" w:hAnsi="Arial Narrow" w:cs="Times New Roman"/>
          <w:sz w:val="24"/>
          <w:szCs w:val="24"/>
        </w:rPr>
        <w:br/>
        <w:t>untuk mempertanggungjawabkan pelaksanaan tugas selama masa bakti yang</w:t>
      </w:r>
      <w:r w:rsidRPr="00D064F1">
        <w:rPr>
          <w:rFonts w:ascii="Arial Narrow" w:eastAsia="Times New Roman" w:hAnsi="Arial Narrow" w:cs="Times New Roman"/>
          <w:sz w:val="24"/>
          <w:szCs w:val="24"/>
        </w:rPr>
        <w:br/>
        <w:t>dijalaninya serta membentuk pengurus DKR baru.</w:t>
      </w:r>
      <w:r w:rsidRPr="00D064F1">
        <w:rPr>
          <w:rFonts w:ascii="Arial Narrow" w:eastAsia="Times New Roman" w:hAnsi="Arial Narrow" w:cs="Times New Roman"/>
          <w:sz w:val="24"/>
          <w:szCs w:val="24"/>
        </w:rPr>
        <w:br/>
        <w:t>b. Musppaniteraran diselenggarakan sebelum waktu penyelenggaraan Musran.</w:t>
      </w:r>
      <w:r w:rsidRPr="00D064F1">
        <w:rPr>
          <w:rFonts w:ascii="Arial Narrow" w:eastAsia="Times New Roman" w:hAnsi="Arial Narrow" w:cs="Times New Roman"/>
          <w:sz w:val="24"/>
          <w:szCs w:val="24"/>
        </w:rPr>
        <w:br/>
        <w:t>c. Apabila terjadi hal-hal luar biasa atau khusus dan istimewa di antara dua</w:t>
      </w:r>
      <w:r w:rsidRPr="00D064F1">
        <w:rPr>
          <w:rFonts w:ascii="Arial Narrow" w:eastAsia="Times New Roman" w:hAnsi="Arial Narrow" w:cs="Times New Roman"/>
          <w:sz w:val="24"/>
          <w:szCs w:val="24"/>
        </w:rPr>
        <w:br/>
        <w:t>Musppanitera Ranting dapat diadakan Musppanitera Ranting Luar Biasa.</w:t>
      </w:r>
      <w:r w:rsidRPr="00D064F1">
        <w:rPr>
          <w:rFonts w:ascii="Arial Narrow" w:eastAsia="Times New Roman" w:hAnsi="Arial Narrow" w:cs="Times New Roman"/>
          <w:sz w:val="24"/>
          <w:szCs w:val="24"/>
        </w:rPr>
        <w:br/>
        <w:t>d. Peserta Musppaniteraran adalah anggota DKR, Pramuka Penegak dan Pramuka</w:t>
      </w:r>
      <w:r w:rsidRPr="00D064F1">
        <w:rPr>
          <w:rFonts w:ascii="Arial Narrow" w:eastAsia="Times New Roman" w:hAnsi="Arial Narrow" w:cs="Times New Roman"/>
          <w:sz w:val="24"/>
          <w:szCs w:val="24"/>
        </w:rPr>
        <w:br/>
        <w:t>Pandega utusan gugusdepan.</w:t>
      </w:r>
      <w:r w:rsidRPr="00D064F1">
        <w:rPr>
          <w:rFonts w:ascii="Arial Narrow" w:eastAsia="Times New Roman" w:hAnsi="Arial Narrow" w:cs="Times New Roman"/>
          <w:sz w:val="24"/>
          <w:szCs w:val="24"/>
        </w:rPr>
        <w:br/>
        <w:t>e. Pemimpin Musppaniteraran adalah suatu presidium yang dipilih diantara peserta</w:t>
      </w:r>
      <w:r w:rsidRPr="00D064F1">
        <w:rPr>
          <w:rFonts w:ascii="Arial Narrow" w:eastAsia="Times New Roman" w:hAnsi="Arial Narrow" w:cs="Times New Roman"/>
          <w:sz w:val="24"/>
          <w:szCs w:val="24"/>
        </w:rPr>
        <w:br/>
        <w:t>Musppaniteraran.</w:t>
      </w:r>
      <w:r w:rsidRPr="00D064F1">
        <w:rPr>
          <w:rFonts w:ascii="Arial Narrow" w:eastAsia="Times New Roman" w:hAnsi="Arial Narrow" w:cs="Times New Roman"/>
          <w:sz w:val="24"/>
          <w:szCs w:val="24"/>
        </w:rPr>
        <w:br/>
        <w:t>f. Hasil Muspaniteraran merupakan masukan bagi Musran untuk dapat diputuskan</w:t>
      </w:r>
      <w:r w:rsidRPr="00D064F1">
        <w:rPr>
          <w:rFonts w:ascii="Arial Narrow" w:eastAsia="Times New Roman" w:hAnsi="Arial Narrow" w:cs="Times New Roman"/>
          <w:sz w:val="24"/>
          <w:szCs w:val="24"/>
        </w:rPr>
        <w:br/>
        <w:t>menjadi keputusan Musran.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BAB VIII</w:t>
      </w:r>
      <w:r w:rsidRPr="00D064F1">
        <w:rPr>
          <w:rFonts w:ascii="Arial Narrow" w:eastAsia="Times New Roman" w:hAnsi="Arial Narrow" w:cs="Times New Roman"/>
          <w:sz w:val="24"/>
          <w:szCs w:val="24"/>
        </w:rPr>
        <w:br/>
        <w:t>HUBUNGAN KERJA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Hubungan Kerja</w:t>
      </w:r>
      <w:r w:rsidRPr="00D064F1">
        <w:rPr>
          <w:rFonts w:ascii="Arial Narrow" w:eastAsia="Times New Roman" w:hAnsi="Arial Narrow" w:cs="Times New Roman"/>
          <w:sz w:val="24"/>
          <w:szCs w:val="24"/>
        </w:rPr>
        <w:br/>
        <w:t>1. Hubungan kerja dengan Majelis Pembimbing Ranting (Mabiran)</w:t>
      </w:r>
      <w:r w:rsidRPr="00D064F1">
        <w:rPr>
          <w:rFonts w:ascii="Arial Narrow" w:eastAsia="Times New Roman" w:hAnsi="Arial Narrow" w:cs="Times New Roman"/>
          <w:sz w:val="24"/>
          <w:szCs w:val="24"/>
        </w:rPr>
        <w:br/>
        <w:t>a. Dalam rangka pembinaan dan pengembangan Gerakan Pramuka serta</w:t>
      </w:r>
      <w:r w:rsidRPr="00D064F1">
        <w:rPr>
          <w:rFonts w:ascii="Arial Narrow" w:eastAsia="Times New Roman" w:hAnsi="Arial Narrow" w:cs="Times New Roman"/>
          <w:sz w:val="24"/>
          <w:szCs w:val="24"/>
        </w:rPr>
        <w:br/>
        <w:t>penyelenggaraan kegiatan tingkat ranting, kwarran mengadakan hubungan</w:t>
      </w:r>
      <w:r w:rsidRPr="00D064F1">
        <w:rPr>
          <w:rFonts w:ascii="Arial Narrow" w:eastAsia="Times New Roman" w:hAnsi="Arial Narrow" w:cs="Times New Roman"/>
          <w:sz w:val="24"/>
          <w:szCs w:val="24"/>
        </w:rPr>
        <w:br/>
        <w:t>kerja dengan Mabiran.</w:t>
      </w:r>
      <w:r w:rsidRPr="00D064F1">
        <w:rPr>
          <w:rFonts w:ascii="Arial Narrow" w:eastAsia="Times New Roman" w:hAnsi="Arial Narrow" w:cs="Times New Roman"/>
          <w:sz w:val="24"/>
          <w:szCs w:val="24"/>
        </w:rPr>
        <w:br/>
        <w:t>b. Agar Mabiran dapat berperan secara nyata dan aktif serta dapat memberikan</w:t>
      </w:r>
      <w:r w:rsidRPr="00D064F1">
        <w:rPr>
          <w:rFonts w:ascii="Arial Narrow" w:eastAsia="Times New Roman" w:hAnsi="Arial Narrow" w:cs="Times New Roman"/>
          <w:sz w:val="24"/>
          <w:szCs w:val="24"/>
        </w:rPr>
        <w:br/>
        <w:t>bimbingan dan bantuan secara konseptual, efisien dan efektif, maka harus ada</w:t>
      </w:r>
      <w:r w:rsidRPr="00D064F1">
        <w:rPr>
          <w:rFonts w:ascii="Arial Narrow" w:eastAsia="Times New Roman" w:hAnsi="Arial Narrow" w:cs="Times New Roman"/>
          <w:sz w:val="24"/>
          <w:szCs w:val="24"/>
        </w:rPr>
        <w:br/>
        <w:t>hubungan, koodinasi, kerjasama yang serasi dan sangat erat antara kwarran</w:t>
      </w:r>
      <w:r w:rsidRPr="00D064F1">
        <w:rPr>
          <w:rFonts w:ascii="Arial Narrow" w:eastAsia="Times New Roman" w:hAnsi="Arial Narrow" w:cs="Times New Roman"/>
          <w:sz w:val="24"/>
          <w:szCs w:val="24"/>
        </w:rPr>
        <w:br/>
        <w:t>dan Mabiran.</w:t>
      </w:r>
      <w:r w:rsidRPr="00D064F1">
        <w:rPr>
          <w:rFonts w:ascii="Arial Narrow" w:eastAsia="Times New Roman" w:hAnsi="Arial Narrow" w:cs="Times New Roman"/>
          <w:sz w:val="24"/>
          <w:szCs w:val="24"/>
        </w:rPr>
        <w:br/>
        <w:t>c. Mabiran merupakan saluran hubungan timbal balik antara kwarran dengan instansi</w:t>
      </w:r>
      <w:r w:rsidRPr="00D064F1">
        <w:rPr>
          <w:rFonts w:ascii="Arial Narrow" w:eastAsia="Times New Roman" w:hAnsi="Arial Narrow" w:cs="Times New Roman"/>
          <w:sz w:val="24"/>
          <w:szCs w:val="24"/>
        </w:rPr>
        <w:br/>
        <w:t>pemerintah maupun masyarakat.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Hubungan fungsional Kwarran dan Andalan Ranting.</w:t>
      </w:r>
      <w:r w:rsidRPr="00D064F1">
        <w:rPr>
          <w:rFonts w:ascii="Arial Narrow" w:eastAsia="Times New Roman" w:hAnsi="Arial Narrow" w:cs="Times New Roman"/>
          <w:sz w:val="24"/>
          <w:szCs w:val="24"/>
        </w:rPr>
        <w:br/>
        <w:t>a. Andalan Ranting mempunyai wewenang untuk mengadakan penelitian dan</w:t>
      </w:r>
      <w:r w:rsidRPr="00D064F1">
        <w:rPr>
          <w:rFonts w:ascii="Arial Narrow" w:eastAsia="Times New Roman" w:hAnsi="Arial Narrow" w:cs="Times New Roman"/>
          <w:sz w:val="24"/>
          <w:szCs w:val="24"/>
        </w:rPr>
        <w:br/>
        <w:t>telaahan, serta memberi saran terhadap kebijakan kwarran untuk kemudian</w:t>
      </w:r>
      <w:r w:rsidRPr="00D064F1">
        <w:rPr>
          <w:rFonts w:ascii="Arial Narrow" w:eastAsia="Times New Roman" w:hAnsi="Arial Narrow" w:cs="Times New Roman"/>
          <w:sz w:val="24"/>
          <w:szCs w:val="24"/>
        </w:rPr>
        <w:br/>
        <w:t>diputuskan oleh Rapat Kwarran atau Rapat Paripurna Andalan.</w:t>
      </w:r>
      <w:r w:rsidRPr="00D064F1">
        <w:rPr>
          <w:rFonts w:ascii="Arial Narrow" w:eastAsia="Times New Roman" w:hAnsi="Arial Narrow" w:cs="Times New Roman"/>
          <w:sz w:val="24"/>
          <w:szCs w:val="24"/>
        </w:rPr>
        <w:br/>
        <w:t>b. Setiap Andalan Ranting diwajibkan membantu kwarran dalam perumusan</w:t>
      </w:r>
      <w:r w:rsidRPr="00D064F1">
        <w:rPr>
          <w:rFonts w:ascii="Arial Narrow" w:eastAsia="Times New Roman" w:hAnsi="Arial Narrow" w:cs="Times New Roman"/>
          <w:sz w:val="24"/>
          <w:szCs w:val="24"/>
        </w:rPr>
        <w:br/>
        <w:t>kebijakan, pengawasan, pengendalian dan evaluasi pelaksanaan kebijakan</w:t>
      </w:r>
      <w:r w:rsidRPr="00D064F1">
        <w:rPr>
          <w:rFonts w:ascii="Arial Narrow" w:eastAsia="Times New Roman" w:hAnsi="Arial Narrow" w:cs="Times New Roman"/>
          <w:sz w:val="24"/>
          <w:szCs w:val="24"/>
        </w:rPr>
        <w:br/>
        <w:t>Kwarran.</w:t>
      </w:r>
      <w:r w:rsidRPr="00D064F1">
        <w:rPr>
          <w:rFonts w:ascii="Arial Narrow" w:eastAsia="Times New Roman" w:hAnsi="Arial Narrow" w:cs="Times New Roman"/>
          <w:sz w:val="24"/>
          <w:szCs w:val="24"/>
        </w:rPr>
        <w:br/>
        <w:t>c. Setiap tindakan dan kebijakan kwarran secara kolektif menjadi tanggung jawab</w:t>
      </w:r>
      <w:r w:rsidRPr="00D064F1">
        <w:rPr>
          <w:rFonts w:ascii="Arial Narrow" w:eastAsia="Times New Roman" w:hAnsi="Arial Narrow" w:cs="Times New Roman"/>
          <w:sz w:val="24"/>
          <w:szCs w:val="24"/>
        </w:rPr>
        <w:br/>
        <w:t>bersama dari semua Andalan Ranting dan keluar menjadi tanggung jawab Ketua</w:t>
      </w:r>
      <w:r w:rsidRPr="00D064F1">
        <w:rPr>
          <w:rFonts w:ascii="Arial Narrow" w:eastAsia="Times New Roman" w:hAnsi="Arial Narrow" w:cs="Times New Roman"/>
          <w:sz w:val="24"/>
          <w:szCs w:val="24"/>
        </w:rPr>
        <w:br/>
        <w:t>Kwarran.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Hubungan struktural dan fungsional Andalan Ranting dan Staf Kwarran.</w:t>
      </w:r>
      <w:r w:rsidRPr="00D064F1">
        <w:rPr>
          <w:rFonts w:ascii="Arial Narrow" w:eastAsia="Times New Roman" w:hAnsi="Arial Narrow" w:cs="Times New Roman"/>
          <w:sz w:val="24"/>
          <w:szCs w:val="24"/>
        </w:rPr>
        <w:br/>
        <w:t>a. Andalan Ranting dapat mengadakan pengawasan dan memberi bimbingan sesuai</w:t>
      </w:r>
      <w:r w:rsidRPr="00D064F1">
        <w:rPr>
          <w:rFonts w:ascii="Arial Narrow" w:eastAsia="Times New Roman" w:hAnsi="Arial Narrow" w:cs="Times New Roman"/>
          <w:sz w:val="24"/>
          <w:szCs w:val="24"/>
        </w:rPr>
        <w:br/>
      </w:r>
      <w:r w:rsidRPr="00D064F1">
        <w:rPr>
          <w:rFonts w:ascii="Arial Narrow" w:eastAsia="Times New Roman" w:hAnsi="Arial Narrow" w:cs="Times New Roman"/>
          <w:sz w:val="24"/>
          <w:szCs w:val="24"/>
        </w:rPr>
        <w:lastRenderedPageBreak/>
        <w:t>dengan urusan masing-masing.</w:t>
      </w:r>
      <w:r w:rsidRPr="00D064F1">
        <w:rPr>
          <w:rFonts w:ascii="Arial Narrow" w:eastAsia="Times New Roman" w:hAnsi="Arial Narrow" w:cs="Times New Roman"/>
          <w:sz w:val="24"/>
          <w:szCs w:val="24"/>
        </w:rPr>
        <w:br/>
        <w:t>b. Andalan Ranting dapat mengadakan pengawasan dan memberi bimbingan serta</w:t>
      </w:r>
      <w:r w:rsidRPr="00D064F1">
        <w:rPr>
          <w:rFonts w:ascii="Arial Narrow" w:eastAsia="Times New Roman" w:hAnsi="Arial Narrow" w:cs="Times New Roman"/>
          <w:sz w:val="24"/>
          <w:szCs w:val="24"/>
        </w:rPr>
        <w:br/>
        <w:t>saran dalam pelaksanaan tugas staf kwarran.</w:t>
      </w:r>
      <w:r w:rsidRPr="00D064F1">
        <w:rPr>
          <w:rFonts w:ascii="Arial Narrow" w:eastAsia="Times New Roman" w:hAnsi="Arial Narrow" w:cs="Times New Roman"/>
          <w:sz w:val="24"/>
          <w:szCs w:val="24"/>
        </w:rPr>
        <w:br/>
        <w:t>c. Gagasan Andalan Ranting dapat disampaikan kepada Ses. Kwarran untuk dibahas</w:t>
      </w:r>
      <w:r w:rsidRPr="00D064F1">
        <w:rPr>
          <w:rFonts w:ascii="Arial Narrow" w:eastAsia="Times New Roman" w:hAnsi="Arial Narrow" w:cs="Times New Roman"/>
          <w:sz w:val="24"/>
          <w:szCs w:val="24"/>
        </w:rPr>
        <w:br/>
        <w:t>dan disusun konsepnya oleh staf kwarran.</w:t>
      </w:r>
      <w:r w:rsidRPr="00D064F1">
        <w:rPr>
          <w:rFonts w:ascii="Arial Narrow" w:eastAsia="Times New Roman" w:hAnsi="Arial Narrow" w:cs="Times New Roman"/>
          <w:sz w:val="24"/>
          <w:szCs w:val="24"/>
        </w:rPr>
        <w:br/>
        <w:t>d. Setiap tulisan, naskah dan keputusan yang dikeluarkan oleh kwarran ditandatangani</w:t>
      </w:r>
      <w:r w:rsidRPr="00D064F1">
        <w:rPr>
          <w:rFonts w:ascii="Arial Narrow" w:eastAsia="Times New Roman" w:hAnsi="Arial Narrow" w:cs="Times New Roman"/>
          <w:sz w:val="24"/>
          <w:szCs w:val="24"/>
        </w:rPr>
        <w:br/>
        <w:t>oleh Ketua Kwarran; sedangkan surat yang dikeluarkan oleh kwarran dapat</w:t>
      </w:r>
      <w:r w:rsidRPr="00D064F1">
        <w:rPr>
          <w:rFonts w:ascii="Arial Narrow" w:eastAsia="Times New Roman" w:hAnsi="Arial Narrow" w:cs="Times New Roman"/>
          <w:sz w:val="24"/>
          <w:szCs w:val="24"/>
        </w:rPr>
        <w:br/>
        <w:t>ditandatangani oleh pejabat yang ditunjuk oleh Ketua Kwarran.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Hubungan kerjasama dengan instansi pemerintah dan masyarakat.</w:t>
      </w:r>
      <w:r w:rsidRPr="00D064F1">
        <w:rPr>
          <w:rFonts w:ascii="Arial Narrow" w:eastAsia="Times New Roman" w:hAnsi="Arial Narrow" w:cs="Times New Roman"/>
          <w:sz w:val="24"/>
          <w:szCs w:val="24"/>
        </w:rPr>
        <w:br/>
        <w:t>a. Untuk menunjang pendidikan dan kegiatan kepramukaan dapat diadakan hubungan</w:t>
      </w:r>
      <w:r w:rsidRPr="00D064F1">
        <w:rPr>
          <w:rFonts w:ascii="Arial Narrow" w:eastAsia="Times New Roman" w:hAnsi="Arial Narrow" w:cs="Times New Roman"/>
          <w:sz w:val="24"/>
          <w:szCs w:val="24"/>
        </w:rPr>
        <w:br/>
        <w:t>kerjasama antara kwarran dengan instansi pemerintah, organisasi lain, dan</w:t>
      </w:r>
      <w:r w:rsidRPr="00D064F1">
        <w:rPr>
          <w:rFonts w:ascii="Arial Narrow" w:eastAsia="Times New Roman" w:hAnsi="Arial Narrow" w:cs="Times New Roman"/>
          <w:sz w:val="24"/>
          <w:szCs w:val="24"/>
        </w:rPr>
        <w:br/>
        <w:t>masyarakat.</w:t>
      </w:r>
      <w:r w:rsidRPr="00D064F1">
        <w:rPr>
          <w:rFonts w:ascii="Arial Narrow" w:eastAsia="Times New Roman" w:hAnsi="Arial Narrow" w:cs="Times New Roman"/>
          <w:sz w:val="24"/>
          <w:szCs w:val="24"/>
        </w:rPr>
        <w:br/>
        <w:t>b. Hubungan kerjasama tersebut diatur dan dilaksanakan berdasarkan keputusan atau</w:t>
      </w:r>
      <w:r w:rsidRPr="00D064F1">
        <w:rPr>
          <w:rFonts w:ascii="Arial Narrow" w:eastAsia="Times New Roman" w:hAnsi="Arial Narrow" w:cs="Times New Roman"/>
          <w:sz w:val="24"/>
          <w:szCs w:val="24"/>
        </w:rPr>
        <w:br/>
        <w:t>piagam kerjasama kwarran dengan instansi pemerintah atau organisasi lain.</w:t>
      </w:r>
      <w:r w:rsidRPr="00D064F1">
        <w:rPr>
          <w:rFonts w:ascii="Arial Narrow" w:eastAsia="Times New Roman" w:hAnsi="Arial Narrow" w:cs="Times New Roman"/>
          <w:sz w:val="24"/>
          <w:szCs w:val="24"/>
        </w:rPr>
        <w:br/>
        <w:t>c. Hubungan kerjasama itu juga diperlukan untuk mendapatkan bantuan moril,</w:t>
      </w:r>
      <w:r w:rsidRPr="00D064F1">
        <w:rPr>
          <w:rFonts w:ascii="Arial Narrow" w:eastAsia="Times New Roman" w:hAnsi="Arial Narrow" w:cs="Times New Roman"/>
          <w:sz w:val="24"/>
          <w:szCs w:val="24"/>
        </w:rPr>
        <w:br/>
        <w:t>materiil dan finansial.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5. Pembinaan hubungan kerja</w:t>
      </w:r>
      <w:r w:rsidRPr="00D064F1">
        <w:rPr>
          <w:rFonts w:ascii="Arial Narrow" w:eastAsia="Times New Roman" w:hAnsi="Arial Narrow" w:cs="Times New Roman"/>
          <w:sz w:val="24"/>
          <w:szCs w:val="24"/>
        </w:rPr>
        <w:br/>
        <w:t>a. Untuk membina dan memantapkan hubungan kerja dalam lingkungan kwarran</w:t>
      </w:r>
      <w:r w:rsidRPr="00D064F1">
        <w:rPr>
          <w:rFonts w:ascii="Arial Narrow" w:eastAsia="Times New Roman" w:hAnsi="Arial Narrow" w:cs="Times New Roman"/>
          <w:sz w:val="24"/>
          <w:szCs w:val="24"/>
        </w:rPr>
        <w:br/>
        <w:t>diperlukan adanya komunikasi yang sehat antara Andalan Ranting dan staf</w:t>
      </w:r>
      <w:r w:rsidRPr="00D064F1">
        <w:rPr>
          <w:rFonts w:ascii="Arial Narrow" w:eastAsia="Times New Roman" w:hAnsi="Arial Narrow" w:cs="Times New Roman"/>
          <w:sz w:val="24"/>
          <w:szCs w:val="24"/>
        </w:rPr>
        <w:br/>
        <w:t>kwarran sesuai dengan jiwa persaudaraan dan persatuan dalam</w:t>
      </w:r>
      <w:r w:rsidRPr="00D064F1">
        <w:rPr>
          <w:rFonts w:ascii="Arial Narrow" w:eastAsia="Times New Roman" w:hAnsi="Arial Narrow" w:cs="Times New Roman"/>
          <w:sz w:val="24"/>
          <w:szCs w:val="24"/>
        </w:rPr>
        <w:br/>
        <w:t>Gerakan Pramuka.</w:t>
      </w:r>
      <w:r w:rsidRPr="00D064F1">
        <w:rPr>
          <w:rFonts w:ascii="Arial Narrow" w:eastAsia="Times New Roman" w:hAnsi="Arial Narrow" w:cs="Times New Roman"/>
          <w:sz w:val="24"/>
          <w:szCs w:val="24"/>
        </w:rPr>
        <w:br/>
        <w:t>b. Pembinaan hubungan kerja tersebut dilakukan dengan pendekatan, secara</w:t>
      </w:r>
      <w:r w:rsidRPr="00D064F1">
        <w:rPr>
          <w:rFonts w:ascii="Arial Narrow" w:eastAsia="Times New Roman" w:hAnsi="Arial Narrow" w:cs="Times New Roman"/>
          <w:sz w:val="24"/>
          <w:szCs w:val="24"/>
        </w:rPr>
        <w:br/>
        <w:t>fungsional maupun pribadi, sehingga dapat terwujud hubungan persaudaraan.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BAB IX</w:t>
      </w:r>
      <w:r w:rsidRPr="00D064F1">
        <w:rPr>
          <w:rFonts w:ascii="Arial Narrow" w:eastAsia="Times New Roman" w:hAnsi="Arial Narrow" w:cs="Times New Roman"/>
          <w:sz w:val="24"/>
          <w:szCs w:val="24"/>
        </w:rPr>
        <w:br/>
        <w:t>PEMEKARAN KWARRAN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Pemekaran Kwarran</w:t>
      </w:r>
      <w:r w:rsidRPr="00D064F1">
        <w:rPr>
          <w:rFonts w:ascii="Arial Narrow" w:eastAsia="Times New Roman" w:hAnsi="Arial Narrow" w:cs="Times New Roman"/>
          <w:sz w:val="24"/>
          <w:szCs w:val="24"/>
        </w:rPr>
        <w:br/>
        <w:t>1. Pembentukan kwarran mengikuti terbentuknya wilayah administratif kecamatan.</w:t>
      </w:r>
      <w:r w:rsidRPr="00D064F1">
        <w:rPr>
          <w:rFonts w:ascii="Arial Narrow" w:eastAsia="Times New Roman" w:hAnsi="Arial Narrow" w:cs="Times New Roman"/>
          <w:sz w:val="24"/>
          <w:szCs w:val="24"/>
        </w:rPr>
        <w:br/>
        <w:t>2. Pembentukan kwarran serta pengurusnya ditetapkan oleh Musyawarah Ranting,</w:t>
      </w:r>
      <w:r w:rsidRPr="00D064F1">
        <w:rPr>
          <w:rFonts w:ascii="Arial Narrow" w:eastAsia="Times New Roman" w:hAnsi="Arial Narrow" w:cs="Times New Roman"/>
          <w:sz w:val="24"/>
          <w:szCs w:val="24"/>
        </w:rPr>
        <w:br/>
        <w:t>yang diselenggarakan atau difasilitasi oleh kwarran induk.</w:t>
      </w:r>
      <w:r w:rsidRPr="00D064F1">
        <w:rPr>
          <w:rFonts w:ascii="Arial Narrow" w:eastAsia="Times New Roman" w:hAnsi="Arial Narrow" w:cs="Times New Roman"/>
          <w:sz w:val="24"/>
          <w:szCs w:val="24"/>
        </w:rPr>
        <w:br/>
        <w:t>3. Apabila di kecamatan baru belum terbentuk kwarran, maka pembinaan</w:t>
      </w:r>
      <w:r w:rsidRPr="00D064F1">
        <w:rPr>
          <w:rFonts w:ascii="Arial Narrow" w:eastAsia="Times New Roman" w:hAnsi="Arial Narrow" w:cs="Times New Roman"/>
          <w:sz w:val="24"/>
          <w:szCs w:val="24"/>
        </w:rPr>
        <w:br/>
        <w:t>kepramukaan masih menjadi tugas dan tanggungjawab kwarran induk.</w:t>
      </w:r>
      <w:r w:rsidRPr="00D064F1">
        <w:rPr>
          <w:rFonts w:ascii="Arial Narrow" w:eastAsia="Times New Roman" w:hAnsi="Arial Narrow" w:cs="Times New Roman"/>
          <w:sz w:val="24"/>
          <w:szCs w:val="24"/>
        </w:rPr>
        <w:br/>
        <w:t>4. Pembentukan kwarran dilaporkan oleh kwarran induk kepada Kwartir Cabang dan</w:t>
      </w:r>
      <w:r w:rsidRPr="00D064F1">
        <w:rPr>
          <w:rFonts w:ascii="Arial Narrow" w:eastAsia="Times New Roman" w:hAnsi="Arial Narrow" w:cs="Times New Roman"/>
          <w:sz w:val="24"/>
          <w:szCs w:val="24"/>
        </w:rPr>
        <w:br/>
        <w:t>tembusan kepada Kwartir Daerah.</w:t>
      </w:r>
      <w:r w:rsidRPr="00D064F1">
        <w:rPr>
          <w:rFonts w:ascii="Arial Narrow" w:eastAsia="Times New Roman" w:hAnsi="Arial Narrow" w:cs="Times New Roman"/>
          <w:sz w:val="24"/>
          <w:szCs w:val="24"/>
        </w:rPr>
        <w:br/>
        <w:t>5. Pengurus kwarran menyusun rencana kerja dan program kerja sendiri atau dapat</w:t>
      </w:r>
      <w:r w:rsidRPr="00D064F1">
        <w:rPr>
          <w:rFonts w:ascii="Arial Narrow" w:eastAsia="Times New Roman" w:hAnsi="Arial Narrow" w:cs="Times New Roman"/>
          <w:sz w:val="24"/>
          <w:szCs w:val="24"/>
        </w:rPr>
        <w:br/>
        <w:t>melaksanakan Rencana Kerja dan Program Kerja Kwarran Induk.</w:t>
      </w:r>
      <w:r w:rsidRPr="00D064F1">
        <w:rPr>
          <w:rFonts w:ascii="Arial Narrow" w:eastAsia="Times New Roman" w:hAnsi="Arial Narrow" w:cs="Times New Roman"/>
          <w:sz w:val="24"/>
          <w:szCs w:val="24"/>
        </w:rPr>
        <w:br/>
        <w:t>6. Kwarran baru dalam 2 tahun sejak terbentuknya mengupayakan untuk mempunyai:</w:t>
      </w:r>
      <w:r w:rsidRPr="00D064F1">
        <w:rPr>
          <w:rFonts w:ascii="Arial Narrow" w:eastAsia="Times New Roman" w:hAnsi="Arial Narrow" w:cs="Times New Roman"/>
          <w:sz w:val="24"/>
          <w:szCs w:val="24"/>
        </w:rPr>
        <w:br/>
        <w:t>a. Kantor sebagai alamat tetap.</w:t>
      </w:r>
      <w:r w:rsidRPr="00D064F1">
        <w:rPr>
          <w:rFonts w:ascii="Arial Narrow" w:eastAsia="Times New Roman" w:hAnsi="Arial Narrow" w:cs="Times New Roman"/>
          <w:sz w:val="24"/>
          <w:szCs w:val="24"/>
        </w:rPr>
        <w:br/>
        <w:t>b. Pembina Mahir minimal seperempat dari jumlah gugusdepan.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BAB X</w:t>
      </w:r>
      <w:r w:rsidRPr="00D064F1">
        <w:rPr>
          <w:rFonts w:ascii="Arial Narrow" w:eastAsia="Times New Roman" w:hAnsi="Arial Narrow" w:cs="Times New Roman"/>
          <w:sz w:val="24"/>
          <w:szCs w:val="24"/>
        </w:rPr>
        <w:br/>
        <w:t>PENUTUP</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Penutup</w:t>
      </w:r>
      <w:r w:rsidRPr="00D064F1">
        <w:rPr>
          <w:rFonts w:ascii="Arial Narrow" w:eastAsia="Times New Roman" w:hAnsi="Arial Narrow" w:cs="Times New Roman"/>
          <w:sz w:val="24"/>
          <w:szCs w:val="24"/>
        </w:rPr>
        <w:br/>
        <w:t>1. Susunan organisasi, tugas dan tanggung jawab serta tata kerja dalam petunjuk</w:t>
      </w:r>
      <w:r w:rsidRPr="00D064F1">
        <w:rPr>
          <w:rFonts w:ascii="Arial Narrow" w:eastAsia="Times New Roman" w:hAnsi="Arial Narrow" w:cs="Times New Roman"/>
          <w:sz w:val="24"/>
          <w:szCs w:val="24"/>
        </w:rPr>
        <w:br/>
        <w:t>penyelenggaraan ini mengatur ketentuan dalam garis besar.</w:t>
      </w:r>
      <w:r w:rsidRPr="00D064F1">
        <w:rPr>
          <w:rFonts w:ascii="Arial Narrow" w:eastAsia="Times New Roman" w:hAnsi="Arial Narrow" w:cs="Times New Roman"/>
          <w:sz w:val="24"/>
          <w:szCs w:val="24"/>
        </w:rPr>
        <w:br/>
        <w:t>2. Hal-hal yang belum diatur dalam petunjuk ini akan diatur kemudian.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Jakarta, 26 November 2007</w:t>
      </w:r>
      <w:r w:rsidRPr="00D064F1">
        <w:rPr>
          <w:rFonts w:ascii="Arial Narrow" w:eastAsia="Times New Roman" w:hAnsi="Arial Narrow" w:cs="Times New Roman"/>
          <w:sz w:val="24"/>
          <w:szCs w:val="24"/>
        </w:rPr>
        <w:br/>
        <w:t>Kwartir Nasional Gerakan Pramuka</w:t>
      </w:r>
      <w:r w:rsidRPr="00D064F1">
        <w:rPr>
          <w:rFonts w:ascii="Arial Narrow" w:eastAsia="Times New Roman" w:hAnsi="Arial Narrow" w:cs="Times New Roman"/>
          <w:sz w:val="24"/>
          <w:szCs w:val="24"/>
        </w:rPr>
        <w:br/>
        <w:t>Ketua,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Prof. DR. Dr. H. Azrul Azwar, MPH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Materi Kompas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Download juga disini SK PP Gerakan pramuka lainnya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SK PP PRAMUKA GARUDA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hyperlink r:id="rId239" w:history="1">
        <w:r w:rsidRPr="00FD1994">
          <w:rPr>
            <w:rFonts w:ascii="Arial Narrow" w:eastAsia="Times New Roman" w:hAnsi="Arial Narrow" w:cs="Times New Roman"/>
            <w:sz w:val="24"/>
            <w:szCs w:val="24"/>
            <w:u w:val="single"/>
          </w:rPr>
          <w:t>PANDUAN KURSUS PEMBINA PROFESIONAL TINGKAT DASAR</w:t>
        </w:r>
      </w:hyperlink>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hyperlink r:id="rId240" w:history="1">
        <w:r w:rsidRPr="00FD1994">
          <w:rPr>
            <w:rFonts w:ascii="Arial Narrow" w:eastAsia="Times New Roman" w:hAnsi="Arial Narrow" w:cs="Times New Roman"/>
            <w:sz w:val="24"/>
            <w:szCs w:val="24"/>
            <w:u w:val="single"/>
          </w:rPr>
          <w:t>CARI JUGA DISNI</w:t>
        </w:r>
      </w:hyperlink>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FD1994">
        <w:rPr>
          <w:rFonts w:ascii="Arial Narrow" w:eastAsia="Times New Roman" w:hAnsi="Arial Narrow" w:cs="Times New Roman"/>
          <w:b/>
          <w:bCs/>
          <w:kern w:val="36"/>
          <w:sz w:val="24"/>
          <w:szCs w:val="24"/>
        </w:rPr>
        <w:t>K o m p a 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Kompas adalah alat bantu untuk menentukan arah mata angin. Bagian-bagian kompas yang penting antara lain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Dial, yaitu permukaan di mana tertera angka dan huruf seperti pada permukaan jam.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Visir, yaitu pembidik sasaran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Kaca Pembesar, untuk pembacaan pada angka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Jarum penunjuk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5. Tutup dial dengan dua garis bersudut 45</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6. Alat penggantung, dapat juga digunakan sebagai penyangkut ibu jari untuk menopang kompas pada saat membidik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Angka-angka yang ada di kompas dan istilahnya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North = Utara = 0</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North East = Timur Laut = 45</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East = Timur = 90</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South East = Tenggara = 135</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South = Selatan = 180</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South West = Barat Daya = 225</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West = Barat = 270</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North West = Barat Laut = 325</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Cara Menggunakan Kompas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Letakkan kompas anda di atas permukaan yang datar. setelah jarum kompas tidak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bergerak lagi, maka jarum tersebut menunjuk ke arah utara magnet.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Bidik sasaran melalui visir dengan kaca pembesar. Miringkan sedikit letak kaca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pembesar, kira-kira 50 di mana berfungsi untuk membidik ke arah visir dan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mengintai angka pada dial.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Apabila visir diragukan karena kurang jelas dilihat dari kaca pembesar, luruskan saja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garis yang terdapat pada tutup dial ke arah visir, searah dengan sasaran bidik agar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mudah dilihat melalui kaca pembesar.</w:t>
      </w:r>
    </w:p>
    <w:p w:rsidR="00D064F1" w:rsidRPr="00D064F1" w:rsidRDefault="00D064F1" w:rsidP="00D064F1">
      <w:pPr>
        <w:spacing w:before="100" w:beforeAutospacing="1" w:after="100" w:afterAutospacing="1" w:line="240" w:lineRule="auto"/>
        <w:jc w:val="center"/>
        <w:outlineLvl w:val="1"/>
        <w:rPr>
          <w:rFonts w:ascii="Arial Narrow" w:eastAsia="Times New Roman" w:hAnsi="Arial Narrow" w:cs="Times New Roman"/>
          <w:b/>
          <w:bCs/>
          <w:sz w:val="24"/>
          <w:szCs w:val="24"/>
        </w:rPr>
      </w:pPr>
      <w:r w:rsidRPr="00FD1994">
        <w:rPr>
          <w:rFonts w:ascii="Arial Narrow" w:eastAsia="Times New Roman" w:hAnsi="Arial Narrow" w:cs="Times New Roman"/>
          <w:b/>
          <w:bCs/>
          <w:sz w:val="24"/>
          <w:szCs w:val="24"/>
        </w:rPr>
        <w:t>PROGRAM KERJA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 PENDAHULUAN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Musyawarah Gugus Depan (Mugus) merupakan pertemuan antara Ketua Majelis Pembimbing Gugus Depan (Kepala Sekolah), Pembina dan Anggota Pramuka Penegak untuk membahas program kerja Ambalan Putra-Putri Wana Kencana tahun 2007/2008. dimana diharapkan program kerja Ambalan dapat di ikuti oleh gugus depan dilaksanakan secara berjenjang dan berkesinambungan.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Program kerja Ambalan putra-putri Wana Kencana tahun 2007/2008 disusun berdasarkan skala prioritas dan merupakan program kerja jangka pendek yang disesuaikan dengan kalender pendidikan maupun nasional.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Untuk melaksanakan progja Ambalan tahun 2007/2008. Gugus depan mengajukan usulan kegiatan</w:t>
      </w:r>
      <w:r w:rsidRPr="00D064F1">
        <w:rPr>
          <w:rFonts w:ascii="Arial Narrow" w:eastAsia="Times New Roman" w:hAnsi="Arial Narrow" w:cs="Times New Roman"/>
          <w:sz w:val="24"/>
          <w:szCs w:val="24"/>
        </w:rPr>
        <w:br/>
        <w:t>pramuka kepada ketua majelis pembimbing gugus depan (Ka.Mabigus) untuk mendapatkan dukungan anggaran sedangkan usulan kegiatan tidak disetujui tetap menjadi Progja 2007/2008 dengan anggaran diusahakan secara swadaya.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lastRenderedPageBreak/>
        <w:t>II. KOMISI PROGRAM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A. ANGGOTA MUDA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Pramuka Penegak dan Pandega adalah anggota muda, Program kerja Pramuka Penegak dan Pandega, berupa;</w:t>
      </w:r>
    </w:p>
    <w:p w:rsidR="00D064F1" w:rsidRPr="00D064F1" w:rsidRDefault="00D064F1" w:rsidP="00D064F1">
      <w:pPr>
        <w:numPr>
          <w:ilvl w:val="0"/>
          <w:numId w:val="11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Kursus Brigade Penolong</w:t>
      </w:r>
    </w:p>
    <w:p w:rsidR="00D064F1" w:rsidRPr="00D064F1" w:rsidRDefault="00D064F1" w:rsidP="00D064F1">
      <w:pPr>
        <w:numPr>
          <w:ilvl w:val="0"/>
          <w:numId w:val="11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Perkemahan Bina Rohani</w:t>
      </w:r>
    </w:p>
    <w:p w:rsidR="00D064F1" w:rsidRPr="00D064F1" w:rsidRDefault="00D064F1" w:rsidP="00D064F1">
      <w:pPr>
        <w:numPr>
          <w:ilvl w:val="0"/>
          <w:numId w:val="11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Latihan Dasar Kepemimpinan</w:t>
      </w:r>
    </w:p>
    <w:p w:rsidR="00D064F1" w:rsidRPr="00D064F1" w:rsidRDefault="00D064F1" w:rsidP="00D064F1">
      <w:pPr>
        <w:numPr>
          <w:ilvl w:val="0"/>
          <w:numId w:val="11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Kursus Pengelola Dewan Kerja Ambalan (KPDKA)</w:t>
      </w:r>
    </w:p>
    <w:p w:rsidR="00D064F1" w:rsidRPr="00D064F1" w:rsidRDefault="00D064F1" w:rsidP="00D064F1">
      <w:pPr>
        <w:numPr>
          <w:ilvl w:val="0"/>
          <w:numId w:val="11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Perkemahan SAKA (Satuan Karya)</w:t>
      </w:r>
    </w:p>
    <w:p w:rsidR="00D064F1" w:rsidRPr="00D064F1" w:rsidRDefault="00D064F1" w:rsidP="00D064F1">
      <w:pPr>
        <w:numPr>
          <w:ilvl w:val="0"/>
          <w:numId w:val="11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Pelatihan Teknologi Komunikasi</w:t>
      </w:r>
    </w:p>
    <w:p w:rsidR="00D064F1" w:rsidRPr="00D064F1" w:rsidRDefault="00D064F1" w:rsidP="00D064F1">
      <w:pPr>
        <w:numPr>
          <w:ilvl w:val="0"/>
          <w:numId w:val="11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Kursus Mahir Dasar</w:t>
      </w:r>
    </w:p>
    <w:p w:rsidR="00D064F1" w:rsidRPr="00D064F1" w:rsidRDefault="00D064F1" w:rsidP="00D064F1">
      <w:pPr>
        <w:numPr>
          <w:ilvl w:val="0"/>
          <w:numId w:val="11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Pelantikan Penegak Bantara (TB), Laksana (TL), Garuda</w:t>
      </w:r>
    </w:p>
    <w:p w:rsidR="00D064F1" w:rsidRPr="00D064F1" w:rsidRDefault="00D064F1" w:rsidP="00D064F1">
      <w:pPr>
        <w:numPr>
          <w:ilvl w:val="0"/>
          <w:numId w:val="11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Pelantikan Pandega</w:t>
      </w:r>
    </w:p>
    <w:p w:rsidR="00D064F1" w:rsidRPr="00D064F1" w:rsidRDefault="00D064F1" w:rsidP="00D064F1">
      <w:pPr>
        <w:numPr>
          <w:ilvl w:val="0"/>
          <w:numId w:val="11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Pembinaan bidang Seni, Budaya dan olah raga</w:t>
      </w:r>
    </w:p>
    <w:p w:rsidR="00D064F1" w:rsidRPr="00D064F1" w:rsidRDefault="00D064F1" w:rsidP="00D064F1">
      <w:pPr>
        <w:numPr>
          <w:ilvl w:val="0"/>
          <w:numId w:val="11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Pelatihan Internet</w:t>
      </w:r>
    </w:p>
    <w:p w:rsidR="00D064F1" w:rsidRPr="00D064F1" w:rsidRDefault="00D064F1" w:rsidP="00D064F1">
      <w:pPr>
        <w:numPr>
          <w:ilvl w:val="0"/>
          <w:numId w:val="11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Rapat Undangan Khusus</w:t>
      </w:r>
    </w:p>
    <w:p w:rsidR="00D064F1" w:rsidRPr="00D064F1" w:rsidRDefault="00D064F1" w:rsidP="00D064F1">
      <w:pPr>
        <w:numPr>
          <w:ilvl w:val="0"/>
          <w:numId w:val="11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Partisipasi Kegiatan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B. ANGGOTA DEWASA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1. Pembina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Program Kegiatan dan Pelatihan Pembina Pramuka sesuai dengan kalender pelatihan yang sudah dijadwalkan berupa;</w:t>
      </w:r>
    </w:p>
    <w:p w:rsidR="00D064F1" w:rsidRPr="00D064F1" w:rsidRDefault="00D064F1" w:rsidP="00D064F1">
      <w:pPr>
        <w:numPr>
          <w:ilvl w:val="0"/>
          <w:numId w:val="11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Kursus Mahir Dasar (KMD)</w:t>
      </w:r>
    </w:p>
    <w:p w:rsidR="00D064F1" w:rsidRPr="00D064F1" w:rsidRDefault="00D064F1" w:rsidP="00D064F1">
      <w:pPr>
        <w:numPr>
          <w:ilvl w:val="0"/>
          <w:numId w:val="11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Kursus Mahir Lanjutan (KML)</w:t>
      </w:r>
    </w:p>
    <w:p w:rsidR="00D064F1" w:rsidRPr="00D064F1" w:rsidRDefault="00D064F1" w:rsidP="00D064F1">
      <w:pPr>
        <w:numPr>
          <w:ilvl w:val="0"/>
          <w:numId w:val="11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Kursus Keterampilan Perkemahan (KKP)</w:t>
      </w:r>
    </w:p>
    <w:p w:rsidR="00D064F1" w:rsidRPr="00D064F1" w:rsidRDefault="00D064F1" w:rsidP="00D064F1">
      <w:pPr>
        <w:numPr>
          <w:ilvl w:val="0"/>
          <w:numId w:val="11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Karang Pamitran (KP)</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2. Pelatih</w:t>
      </w:r>
    </w:p>
    <w:p w:rsidR="00D064F1" w:rsidRPr="00D064F1" w:rsidRDefault="00D064F1" w:rsidP="00D064F1">
      <w:pPr>
        <w:numPr>
          <w:ilvl w:val="0"/>
          <w:numId w:val="11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Kursus Pelatih Dasar (KPD)</w:t>
      </w:r>
    </w:p>
    <w:p w:rsidR="00D064F1" w:rsidRPr="00D064F1" w:rsidRDefault="00D064F1" w:rsidP="00D064F1">
      <w:pPr>
        <w:numPr>
          <w:ilvl w:val="0"/>
          <w:numId w:val="11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Penyegaran Pelatih</w:t>
      </w:r>
    </w:p>
    <w:p w:rsidR="00D064F1" w:rsidRPr="00D064F1" w:rsidRDefault="00D064F1" w:rsidP="00D064F1">
      <w:pPr>
        <w:numPr>
          <w:ilvl w:val="0"/>
          <w:numId w:val="11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Lokakarya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3. Majelis Pembimbing</w:t>
      </w:r>
    </w:p>
    <w:p w:rsidR="00D064F1" w:rsidRPr="00D064F1" w:rsidRDefault="00D064F1" w:rsidP="00D064F1">
      <w:pPr>
        <w:numPr>
          <w:ilvl w:val="0"/>
          <w:numId w:val="11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Kursus Orientasi bagi Kepala Sekolah</w:t>
      </w:r>
    </w:p>
    <w:p w:rsidR="00D064F1" w:rsidRPr="00D064F1" w:rsidRDefault="00D064F1" w:rsidP="00D064F1">
      <w:pPr>
        <w:numPr>
          <w:ilvl w:val="0"/>
          <w:numId w:val="11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Kursus Orientasi Kepramukaan bagi Majelis Pembing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III. KOMISI MANAJEMEN, KEUANGAN DANA DAN USAHA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lastRenderedPageBreak/>
        <w:t>A. MANAJEMEN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Program kerja menajemen dalam jangka pendek berupa;</w:t>
      </w:r>
    </w:p>
    <w:p w:rsidR="00D064F1" w:rsidRPr="00D064F1" w:rsidRDefault="00D064F1" w:rsidP="00D064F1">
      <w:pPr>
        <w:numPr>
          <w:ilvl w:val="0"/>
          <w:numId w:val="11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Kunjungan kerja gugus depan</w:t>
      </w:r>
    </w:p>
    <w:p w:rsidR="00D064F1" w:rsidRPr="00D064F1" w:rsidRDefault="00D064F1" w:rsidP="00D064F1">
      <w:pPr>
        <w:numPr>
          <w:ilvl w:val="0"/>
          <w:numId w:val="11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Kursus Manajemen Gugus Depan</w:t>
      </w:r>
    </w:p>
    <w:p w:rsidR="00D064F1" w:rsidRPr="00D064F1" w:rsidRDefault="00D064F1" w:rsidP="00D064F1">
      <w:pPr>
        <w:numPr>
          <w:ilvl w:val="0"/>
          <w:numId w:val="11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Penilaian Gugus Depan</w:t>
      </w:r>
    </w:p>
    <w:p w:rsidR="00D064F1" w:rsidRPr="00D064F1" w:rsidRDefault="00D064F1" w:rsidP="00D064F1">
      <w:pPr>
        <w:numPr>
          <w:ilvl w:val="0"/>
          <w:numId w:val="11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Mengembangkan Gugus Depan yang lengkap dan terbuka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B. KEUANGAN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Program kerja bidang keuangan dalam jangka pendek, berupa;</w:t>
      </w:r>
    </w:p>
    <w:p w:rsidR="00D064F1" w:rsidRPr="00D064F1" w:rsidRDefault="00D064F1" w:rsidP="00D064F1">
      <w:pPr>
        <w:numPr>
          <w:ilvl w:val="0"/>
          <w:numId w:val="11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Menyempurnakan mekanisme keuangan sesuai dengan aturan yang berlaku</w:t>
      </w:r>
    </w:p>
    <w:p w:rsidR="00D064F1" w:rsidRPr="00D064F1" w:rsidRDefault="00D064F1" w:rsidP="00D064F1">
      <w:pPr>
        <w:numPr>
          <w:ilvl w:val="0"/>
          <w:numId w:val="11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Efisiensi pengelolaan keuangan dan dana</w:t>
      </w:r>
    </w:p>
    <w:p w:rsidR="00D064F1" w:rsidRPr="00D064F1" w:rsidRDefault="00D064F1" w:rsidP="00D064F1">
      <w:pPr>
        <w:numPr>
          <w:ilvl w:val="0"/>
          <w:numId w:val="11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Inventarisasi sumber dana yang bias diterima secara rutin</w:t>
      </w:r>
    </w:p>
    <w:p w:rsidR="00D064F1" w:rsidRPr="00D064F1" w:rsidRDefault="00D064F1" w:rsidP="00D064F1">
      <w:pPr>
        <w:numPr>
          <w:ilvl w:val="0"/>
          <w:numId w:val="11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Menyusun rencana anggaran pengeluaran rutin secretariat pertahun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C. USAHA DAN DANA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Program kerja usaha dan dana dalam jangka pendek berupa;</w:t>
      </w:r>
    </w:p>
    <w:p w:rsidR="00D064F1" w:rsidRPr="00D064F1" w:rsidRDefault="00D064F1" w:rsidP="00D064F1">
      <w:pPr>
        <w:numPr>
          <w:ilvl w:val="0"/>
          <w:numId w:val="11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Menyiapkan dan menyelenggarakan kedai pramuka</w:t>
      </w:r>
    </w:p>
    <w:p w:rsidR="00D064F1" w:rsidRPr="00D064F1" w:rsidRDefault="00D064F1" w:rsidP="00D064F1">
      <w:pPr>
        <w:numPr>
          <w:ilvl w:val="0"/>
          <w:numId w:val="11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Memberdayakan gedung dan secretariat yang lebih baik</w:t>
      </w:r>
    </w:p>
    <w:p w:rsidR="00D064F1" w:rsidRPr="00D064F1" w:rsidRDefault="00D064F1" w:rsidP="00D064F1">
      <w:pPr>
        <w:numPr>
          <w:ilvl w:val="0"/>
          <w:numId w:val="11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Menyelenggarakan berbagi kegiatan penggalangan dana melalui:</w:t>
      </w:r>
    </w:p>
    <w:p w:rsidR="00D064F1" w:rsidRPr="00D064F1" w:rsidRDefault="00D064F1" w:rsidP="00D064F1">
      <w:pPr>
        <w:numPr>
          <w:ilvl w:val="0"/>
          <w:numId w:val="11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Kursus Keterampilamn Seni dan MC</w:t>
      </w:r>
    </w:p>
    <w:p w:rsidR="00D064F1" w:rsidRPr="00D064F1" w:rsidRDefault="00D064F1" w:rsidP="00D064F1">
      <w:pPr>
        <w:numPr>
          <w:ilvl w:val="0"/>
          <w:numId w:val="11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Lokarkarya Pendidikan dan Hukum</w:t>
      </w:r>
    </w:p>
    <w:p w:rsidR="00D064F1" w:rsidRPr="00D064F1" w:rsidRDefault="00D064F1" w:rsidP="00D064F1">
      <w:pPr>
        <w:numPr>
          <w:ilvl w:val="0"/>
          <w:numId w:val="11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Malam dana Pramuka melalui pameran hasta karya peserta didik</w:t>
      </w:r>
    </w:p>
    <w:p w:rsidR="00D064F1" w:rsidRPr="00D064F1" w:rsidRDefault="00D064F1" w:rsidP="00D064F1">
      <w:pPr>
        <w:numPr>
          <w:ilvl w:val="0"/>
          <w:numId w:val="11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Penggalangan dana melalui sponsorship</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Penggalangan dana melalui donator dari : Ka.Mabigus, Mabi, Tokoh Masyarakat, Pengusaha, Perusahaan, Purna Anggota Mabi, Dewan Kerja dan Pimpinan Saka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IV. KOMISI KOMUNIKASI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Dalam rangka meningkatkan citra Gerakan Pramuka baik ke dalam maupun ke luar, perlu peningkatan peran bidang komunikasi untuk menyampaikan berbagai aktifitas kegiatan Pramuka baik melalui media cetak maupun elektronik.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A. HUMAS</w:t>
      </w:r>
    </w:p>
    <w:p w:rsidR="00D064F1" w:rsidRPr="00D064F1" w:rsidRDefault="00D064F1" w:rsidP="00D064F1">
      <w:pPr>
        <w:numPr>
          <w:ilvl w:val="0"/>
          <w:numId w:val="11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Program kerja bidang humas dalam jangka pendek berupa;</w:t>
      </w:r>
    </w:p>
    <w:p w:rsidR="00D064F1" w:rsidRPr="00D064F1" w:rsidRDefault="00D064F1" w:rsidP="00D064F1">
      <w:pPr>
        <w:numPr>
          <w:ilvl w:val="0"/>
          <w:numId w:val="11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Orientasi kehumasan tentang komunikasi dalam PRamuka dan aktivitasnya</w:t>
      </w:r>
    </w:p>
    <w:p w:rsidR="00D064F1" w:rsidRPr="00D064F1" w:rsidRDefault="00D064F1" w:rsidP="00D064F1">
      <w:pPr>
        <w:numPr>
          <w:ilvl w:val="0"/>
          <w:numId w:val="11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Pelatihan internet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lastRenderedPageBreak/>
        <w:t>B. MEDIA CETAK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Program kerja bidang media cetak dalam jangka pendek, berupa;</w:t>
      </w:r>
    </w:p>
    <w:p w:rsidR="00D064F1" w:rsidRPr="00D064F1" w:rsidRDefault="00D064F1" w:rsidP="00D064F1">
      <w:pPr>
        <w:numPr>
          <w:ilvl w:val="0"/>
          <w:numId w:val="11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Membuat pers release ke media masa tentang kegiatan pramuka Ambalan Putra-Putri Wana Kencana Pangakalan SMA Rimba Madya Bogor.</w:t>
      </w:r>
    </w:p>
    <w:p w:rsidR="00D064F1" w:rsidRPr="00D064F1" w:rsidRDefault="00D064F1" w:rsidP="00D064F1">
      <w:pPr>
        <w:numPr>
          <w:ilvl w:val="0"/>
          <w:numId w:val="11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Membuat papan informasi sebagai sarana informasi dari dan kejajaran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C. MEDIA ELEKTRONIKA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Program kerja bidang media elektronika dalam jangka pendek, berupa;</w:t>
      </w:r>
    </w:p>
    <w:p w:rsidR="00D064F1" w:rsidRPr="00D064F1" w:rsidRDefault="00D064F1" w:rsidP="00D064F1">
      <w:pPr>
        <w:numPr>
          <w:ilvl w:val="0"/>
          <w:numId w:val="12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Mengadakan pendekatandan upaya kerjasama dengan stasiun radio dan televise baik pemerintah maupun swasta</w:t>
      </w:r>
    </w:p>
    <w:p w:rsidR="00D064F1" w:rsidRPr="00D064F1" w:rsidRDefault="00D064F1" w:rsidP="00D064F1">
      <w:pPr>
        <w:numPr>
          <w:ilvl w:val="0"/>
          <w:numId w:val="12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Membuat film pendek tentang aktifitas kepramukaan Ambalan Putra-Putri Wana Kencana Pangkalan SMA Rimba Madya Bogro baik ekgiatan di dalam maupun kegiatan di luar Ambalan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D. PENELITIAN DAN PENGEMBANGAN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Program kerja penelitian dan pengembangan (Litbang) dalam jangka pendek, berupa;</w:t>
      </w:r>
    </w:p>
    <w:p w:rsidR="00D064F1" w:rsidRPr="00D064F1" w:rsidRDefault="00D064F1" w:rsidP="00D064F1">
      <w:pPr>
        <w:numPr>
          <w:ilvl w:val="0"/>
          <w:numId w:val="12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Menyelenggarakan survey dilingkungan anggota Pramuka untuk mengetahui keinginan dan kebutuhan peserta didik</w:t>
      </w:r>
    </w:p>
    <w:p w:rsidR="00D064F1" w:rsidRPr="00D064F1" w:rsidRDefault="00D064F1" w:rsidP="00D064F1">
      <w:pPr>
        <w:numPr>
          <w:ilvl w:val="0"/>
          <w:numId w:val="12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Menyelenggarakan survey ke lingkungan masyarakat dan Majelis pembimbing untuk mengetahui kekurangan dan kelebihan serta memperoleh masukan untuk kemajuan Gerakan Pramuka.</w:t>
      </w:r>
    </w:p>
    <w:p w:rsidR="00D064F1" w:rsidRPr="00D064F1" w:rsidRDefault="00D064F1" w:rsidP="00D064F1">
      <w:pPr>
        <w:numPr>
          <w:ilvl w:val="0"/>
          <w:numId w:val="12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Pelatihan penelitian bagi pembina Pramuka</w:t>
      </w:r>
    </w:p>
    <w:p w:rsidR="00D064F1" w:rsidRPr="00D064F1" w:rsidRDefault="00D064F1" w:rsidP="00D064F1">
      <w:pPr>
        <w:numPr>
          <w:ilvl w:val="0"/>
          <w:numId w:val="121"/>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Pelatihan penelitian bagi pelatih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E. HUBUNGAN LUAR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Program kerja hubungan luar dalam jangka pendek, berupa;</w:t>
      </w:r>
    </w:p>
    <w:p w:rsidR="00D064F1" w:rsidRPr="00D064F1" w:rsidRDefault="00D064F1" w:rsidP="00D064F1">
      <w:pPr>
        <w:numPr>
          <w:ilvl w:val="0"/>
          <w:numId w:val="12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Mengadakan pendekatan dengan berbagai instansi pemerintah maupun swasta unmtuk menjalin kerja sama yang saling menguntungkan</w:t>
      </w:r>
    </w:p>
    <w:p w:rsidR="00D064F1" w:rsidRPr="00D064F1" w:rsidRDefault="00D064F1" w:rsidP="00D064F1">
      <w:pPr>
        <w:numPr>
          <w:ilvl w:val="0"/>
          <w:numId w:val="12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mengadakan bakti sosial kepanti asuhan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F. LAIN-LAIN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Selain menghasilkan program kerja tahun 2007/2008. Musyawarah Gugus Depan (Mugus) tahun 2007, menetapkan:</w:t>
      </w:r>
    </w:p>
    <w:p w:rsidR="00D064F1" w:rsidRPr="00D064F1" w:rsidRDefault="00D064F1" w:rsidP="00D064F1">
      <w:pPr>
        <w:numPr>
          <w:ilvl w:val="0"/>
          <w:numId w:val="12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Visi dan Misi Gerakan Pramuka Ambalan Putra-Putri Wana Kencana Pangakalan SMA Rimba Madya Bogor.</w:t>
      </w:r>
    </w:p>
    <w:p w:rsidR="00D064F1" w:rsidRPr="00D064F1" w:rsidRDefault="00D064F1" w:rsidP="00D064F1">
      <w:pPr>
        <w:numPr>
          <w:ilvl w:val="0"/>
          <w:numId w:val="12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Strategi pembinaan anggota Gerakan Pramuka Ambalan Putra-Putri Wana Kencana Pangakalan SMA Rimba Madya Bogor.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lastRenderedPageBreak/>
        <w:t>G. KESIMPULAN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Musyawarah Gugus Depan tahun 2007 telah berjalan dengan baik dan lancar, Kesimpulan yang dapat di ambil dari pelaksanaan Mugus 2007, sebagai berikut:</w:t>
      </w:r>
    </w:p>
    <w:p w:rsidR="00D064F1" w:rsidRPr="00D064F1" w:rsidRDefault="00D064F1" w:rsidP="00D064F1">
      <w:pPr>
        <w:numPr>
          <w:ilvl w:val="0"/>
          <w:numId w:val="12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Program kerja putra putri Pangakalan SMA Rimba Madya Bogor tahun 2007/2008 dapat diterima dan dijadikan acuan bagi penyelenggaraan kegiatan di gugus depan untuk meningkatkan intensitas kegiatan yang berjenjang dan berkesimpulan.</w:t>
      </w:r>
    </w:p>
    <w:p w:rsidR="00D064F1" w:rsidRPr="00D064F1" w:rsidRDefault="00D064F1" w:rsidP="00D064F1">
      <w:pPr>
        <w:numPr>
          <w:ilvl w:val="0"/>
          <w:numId w:val="12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Progja Ambalan putra putri Pangakalan SMA Rimba Madya Bogor tahun 2007/2008 merupakan progja gugus depan yang akan dilaksanakan oleh Ambalan sebagai evaluasi pelaksanaan latihan-latihan peserta didik dan sumber didik di pangkalan SMA Rimba Madya Bogor.</w:t>
      </w:r>
    </w:p>
    <w:p w:rsidR="00D064F1" w:rsidRPr="00D064F1" w:rsidRDefault="00D064F1" w:rsidP="00D064F1">
      <w:pPr>
        <w:numPr>
          <w:ilvl w:val="0"/>
          <w:numId w:val="12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Progja 2007/2008 diprioritaskan pada peningkatan kegiatan anggota muda, penambahan jumlah pembina dan pelatih Pembina Pramuka, pemberdayaan asset dan akses gugus depan, efisiensi dan peningkatan anggaran keuangan serta mengupayakan peningkatan citra Gerakan Pramuka Pangakalan SMA Rimba Madya Bogor tahun 2007/2008.</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PENUTUP</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Demikian program kerja ini dibuat untuk dilaksanakan sebagaimana mestinya dan program kerja ini dapat berubah disesuaikan situasi dan kondisi yang ada.</w:t>
      </w:r>
    </w:p>
    <w:p w:rsidR="00D064F1" w:rsidRPr="00D064F1" w:rsidRDefault="00D064F1" w:rsidP="00D064F1">
      <w:pPr>
        <w:spacing w:before="100" w:beforeAutospacing="1" w:after="100" w:afterAutospacing="1" w:line="240" w:lineRule="auto"/>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Cara Membuat Proposal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Contoh: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PROPOSAL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PERKEMAHAN SABTU MINGGU ( PERSAMI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Penerimaan anggota Penegak Ambalan</w:t>
      </w:r>
    </w:p>
    <w:p w:rsidR="00D064F1" w:rsidRPr="00D064F1" w:rsidRDefault="00D064F1" w:rsidP="00D064F1">
      <w:pPr>
        <w:spacing w:before="100" w:beforeAutospacing="1" w:after="100" w:afterAutospacing="1" w:line="240" w:lineRule="auto"/>
        <w:outlineLvl w:val="0"/>
        <w:rPr>
          <w:rFonts w:ascii="Arial Narrow" w:eastAsia="Times New Roman" w:hAnsi="Arial Narrow" w:cs="Times New Roman"/>
          <w:b/>
          <w:bCs/>
          <w:kern w:val="36"/>
          <w:sz w:val="24"/>
          <w:szCs w:val="24"/>
        </w:rPr>
      </w:pPr>
      <w:r w:rsidRPr="00D064F1">
        <w:rPr>
          <w:rFonts w:ascii="Arial Narrow" w:eastAsia="Times New Roman" w:hAnsi="Arial Narrow" w:cs="Times New Roman"/>
          <w:b/>
          <w:bCs/>
          <w:kern w:val="36"/>
          <w:sz w:val="24"/>
          <w:szCs w:val="24"/>
        </w:rPr>
        <w:t>GugusDepan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 xml:space="preserve">———————————————————————————–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I.</w:t>
      </w:r>
      <w:r w:rsidRPr="00D064F1">
        <w:rPr>
          <w:rFonts w:ascii="Arial Narrow" w:eastAsia="Times New Roman" w:hAnsi="Arial Narrow" w:cs="Times New Roman"/>
          <w:sz w:val="24"/>
          <w:szCs w:val="24"/>
        </w:rPr>
        <w:t xml:space="preserve"> </w:t>
      </w:r>
      <w:r w:rsidRPr="00FD1994">
        <w:rPr>
          <w:rFonts w:ascii="Arial Narrow" w:eastAsia="Times New Roman" w:hAnsi="Arial Narrow" w:cs="Times New Roman"/>
          <w:b/>
          <w:bCs/>
          <w:sz w:val="24"/>
          <w:szCs w:val="24"/>
        </w:rPr>
        <w:t xml:space="preserve">Pendahuluan. </w:t>
      </w:r>
      <w:r w:rsidRPr="00FD1994">
        <w:rPr>
          <w:rFonts w:ascii="Arial Narrow" w:eastAsia="Times New Roman" w:hAnsi="Arial Narrow" w:cs="Times New Roman"/>
          <w:i/>
          <w:iCs/>
          <w:sz w:val="24"/>
          <w:szCs w:val="24"/>
        </w:rPr>
        <w:t>( Latar Belakang Penyelenggaraan Kegiatan)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Gerakan Pramuka adalah pendidikan kepramukaan bagi kaum muda guna menumbuhkan tunas bangasa agar menjadi generasi yang lebih baik, sanggup bertanggung jawab dan mampu membina dan membangun sebagai penerus generasi selanjutnya.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Dalam mencapai tujuannya, antara lain dalam upaya menanamkan dan menumbuhkan budi pekerti luhur dengan cara memantapkan mental, moral, fisik, pengetahuan, ketrampilan dan pengalaman melalui berbagai kegiatan.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Untuk hal tersebut perlu memberikan pembekalan pengetahuan dan ketrampilan bagi para anggota Pramuka ambalan Diponegoro dalam upaya pembentukan watak dan mental menjadi manusia yang berkepribadian dan berjiwa Pancasila.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Kegiatan tersebut selain merupakan upaya pembinaan anggota Amabalan, juga merupakan program kerja tahunan yang telah ditetapkan melalui musyawarah ambalan.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II.</w:t>
      </w:r>
      <w:r w:rsidRPr="00D064F1">
        <w:rPr>
          <w:rFonts w:ascii="Arial Narrow" w:eastAsia="Times New Roman" w:hAnsi="Arial Narrow" w:cs="Times New Roman"/>
          <w:sz w:val="24"/>
          <w:szCs w:val="24"/>
        </w:rPr>
        <w:t xml:space="preserve"> </w:t>
      </w:r>
      <w:r w:rsidRPr="00FD1994">
        <w:rPr>
          <w:rFonts w:ascii="Arial Narrow" w:eastAsia="Times New Roman" w:hAnsi="Arial Narrow" w:cs="Times New Roman"/>
          <w:b/>
          <w:bCs/>
          <w:sz w:val="24"/>
          <w:szCs w:val="24"/>
        </w:rPr>
        <w:t>Dasar Kegiatan</w:t>
      </w:r>
      <w:r w:rsidRPr="00FD1994">
        <w:rPr>
          <w:rFonts w:ascii="Arial Narrow" w:eastAsia="Times New Roman" w:hAnsi="Arial Narrow" w:cs="Times New Roman"/>
          <w:i/>
          <w:iCs/>
          <w:sz w:val="24"/>
          <w:szCs w:val="24"/>
        </w:rPr>
        <w:t>. ( Landasan / dasar penyelenggaraan)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Anggaran Dasar/ Anggaran Rumah Tangga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Program Kerja Ambalan Diponegoro tahun 2004/2005.</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Rapat Dewan Ambalan pada tanggal 4 September 2004.</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III.</w:t>
      </w:r>
      <w:r w:rsidRPr="00D064F1">
        <w:rPr>
          <w:rFonts w:ascii="Arial Narrow" w:eastAsia="Times New Roman" w:hAnsi="Arial Narrow" w:cs="Times New Roman"/>
          <w:sz w:val="24"/>
          <w:szCs w:val="24"/>
        </w:rPr>
        <w:t xml:space="preserve"> </w:t>
      </w:r>
      <w:r w:rsidRPr="00FD1994">
        <w:rPr>
          <w:rFonts w:ascii="Arial Narrow" w:eastAsia="Times New Roman" w:hAnsi="Arial Narrow" w:cs="Times New Roman"/>
          <w:b/>
          <w:bCs/>
          <w:sz w:val="24"/>
          <w:szCs w:val="24"/>
        </w:rPr>
        <w:t xml:space="preserve">Tujuan. </w:t>
      </w:r>
      <w:r w:rsidRPr="00FD1994">
        <w:rPr>
          <w:rFonts w:ascii="Arial Narrow" w:eastAsia="Times New Roman" w:hAnsi="Arial Narrow" w:cs="Times New Roman"/>
          <w:i/>
          <w:iCs/>
          <w:sz w:val="24"/>
          <w:szCs w:val="24"/>
        </w:rPr>
        <w:t>( Tujuan kegiatan yang hendak dicapai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1. Pembekalan materi pengetahuan dan ketrampilan kepramukaan bagi anggota Pramuka Gugus Depan </w:t>
      </w:r>
      <w:r w:rsidRPr="00FD1994">
        <w:rPr>
          <w:rFonts w:ascii="Arial Narrow" w:eastAsia="Times New Roman" w:hAnsi="Arial Narrow" w:cs="Times New Roman"/>
          <w:b/>
          <w:bCs/>
          <w:sz w:val="24"/>
          <w:szCs w:val="24"/>
        </w:rPr>
        <w:t>03.167-03.168</w:t>
      </w:r>
      <w:r w:rsidRPr="00D064F1">
        <w:rPr>
          <w:rFonts w:ascii="Arial Narrow" w:eastAsia="Times New Roman" w:hAnsi="Arial Narrow" w:cs="Times New Roman"/>
          <w:sz w:val="24"/>
          <w:szCs w:val="24"/>
        </w:rPr>
        <w: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Menanamkan disiplin dan mental yang lebih baik.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3. Penerimaan dan pelantikan anggota Ambalan Pramuka Penegak Gugus Depan </w:t>
      </w:r>
      <w:r w:rsidRPr="00FD1994">
        <w:rPr>
          <w:rFonts w:ascii="Arial Narrow" w:eastAsia="Times New Roman" w:hAnsi="Arial Narrow" w:cs="Times New Roman"/>
          <w:b/>
          <w:bCs/>
          <w:sz w:val="24"/>
          <w:szCs w:val="24"/>
        </w:rPr>
        <w:t>03.167-03.168</w:t>
      </w:r>
      <w:r w:rsidRPr="00D064F1">
        <w:rPr>
          <w:rFonts w:ascii="Arial Narrow" w:eastAsia="Times New Roman" w:hAnsi="Arial Narrow" w:cs="Times New Roman"/>
          <w:sz w:val="24"/>
          <w:szCs w:val="24"/>
        </w:rPr>
        <w: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IV.</w:t>
      </w:r>
      <w:r w:rsidRPr="00D064F1">
        <w:rPr>
          <w:rFonts w:ascii="Arial Narrow" w:eastAsia="Times New Roman" w:hAnsi="Arial Narrow" w:cs="Times New Roman"/>
          <w:sz w:val="24"/>
          <w:szCs w:val="24"/>
        </w:rPr>
        <w:t xml:space="preserve"> </w:t>
      </w:r>
      <w:r w:rsidRPr="00FD1994">
        <w:rPr>
          <w:rFonts w:ascii="Arial Narrow" w:eastAsia="Times New Roman" w:hAnsi="Arial Narrow" w:cs="Times New Roman"/>
          <w:b/>
          <w:bCs/>
          <w:sz w:val="24"/>
          <w:szCs w:val="24"/>
        </w:rPr>
        <w:t>Motto</w:t>
      </w:r>
      <w:r w:rsidRPr="00FD1994">
        <w:rPr>
          <w:rFonts w:ascii="Arial Narrow" w:eastAsia="Times New Roman" w:hAnsi="Arial Narrow" w:cs="Times New Roman"/>
          <w:i/>
          <w:iCs/>
          <w:sz w:val="24"/>
          <w:szCs w:val="24"/>
        </w:rPr>
        <w:t>. ( Semboyan selama pelaksanaan kegiatan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Disiplin – Setia – Persaudaraan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V.</w:t>
      </w:r>
      <w:r w:rsidRPr="00D064F1">
        <w:rPr>
          <w:rFonts w:ascii="Arial Narrow" w:eastAsia="Times New Roman" w:hAnsi="Arial Narrow" w:cs="Times New Roman"/>
          <w:sz w:val="24"/>
          <w:szCs w:val="24"/>
        </w:rPr>
        <w:t xml:space="preserve"> </w:t>
      </w:r>
      <w:r w:rsidRPr="00FD1994">
        <w:rPr>
          <w:rFonts w:ascii="Arial Narrow" w:eastAsia="Times New Roman" w:hAnsi="Arial Narrow" w:cs="Times New Roman"/>
          <w:b/>
          <w:bCs/>
          <w:sz w:val="24"/>
          <w:szCs w:val="24"/>
        </w:rPr>
        <w:t>Nama Kegiatan</w:t>
      </w:r>
      <w:r w:rsidRPr="00FD1994">
        <w:rPr>
          <w:rFonts w:ascii="Arial Narrow" w:eastAsia="Times New Roman" w:hAnsi="Arial Narrow" w:cs="Times New Roman"/>
          <w:i/>
          <w:iCs/>
          <w:sz w:val="24"/>
          <w:szCs w:val="24"/>
        </w:rPr>
        <w:t>.( Beri nama kegiatan sesuai kegiatan yang dimaksud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Perkemahan Sabtu Minggu (Persami)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Jenis Kegiatan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Penjelajahan/ Haiking,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Pembekalan dan Pemantapan Materi Kepramukaan.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Penerimaan dan Pelantikan anggota.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Out Door Games.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5. Api Unggun.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6. Diskusi.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7. Upacara.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VI.</w:t>
      </w:r>
      <w:r w:rsidRPr="00D064F1">
        <w:rPr>
          <w:rFonts w:ascii="Arial Narrow" w:eastAsia="Times New Roman" w:hAnsi="Arial Narrow" w:cs="Times New Roman"/>
          <w:sz w:val="24"/>
          <w:szCs w:val="24"/>
        </w:rPr>
        <w:t xml:space="preserve"> </w:t>
      </w:r>
      <w:r w:rsidRPr="00FD1994">
        <w:rPr>
          <w:rFonts w:ascii="Arial Narrow" w:eastAsia="Times New Roman" w:hAnsi="Arial Narrow" w:cs="Times New Roman"/>
          <w:b/>
          <w:bCs/>
          <w:sz w:val="24"/>
          <w:szCs w:val="24"/>
        </w:rPr>
        <w:t xml:space="preserve">Waktu dan Tempat. </w:t>
      </w:r>
      <w:r w:rsidRPr="00FD1994">
        <w:rPr>
          <w:rFonts w:ascii="Arial Narrow" w:eastAsia="Times New Roman" w:hAnsi="Arial Narrow" w:cs="Times New Roman"/>
          <w:i/>
          <w:iCs/>
          <w:sz w:val="24"/>
          <w:szCs w:val="24"/>
        </w:rPr>
        <w:t>( Menjelaskan waktu,tempat/ lokasi kegiatan,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Hari/ Tanggal : Sabtu-Minggu, 2-3 Oktober 2004.</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(Sabtu mulai 07.30 s/d Minggu 12.00)</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Tempat : Bumi Perkemahan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VII.</w:t>
      </w:r>
      <w:r w:rsidRPr="00D064F1">
        <w:rPr>
          <w:rFonts w:ascii="Arial Narrow" w:eastAsia="Times New Roman" w:hAnsi="Arial Narrow" w:cs="Times New Roman"/>
          <w:sz w:val="24"/>
          <w:szCs w:val="24"/>
        </w:rPr>
        <w:t xml:space="preserve"> </w:t>
      </w:r>
      <w:r w:rsidRPr="00FD1994">
        <w:rPr>
          <w:rFonts w:ascii="Arial Narrow" w:eastAsia="Times New Roman" w:hAnsi="Arial Narrow" w:cs="Times New Roman"/>
          <w:b/>
          <w:bCs/>
          <w:sz w:val="24"/>
          <w:szCs w:val="24"/>
        </w:rPr>
        <w:t xml:space="preserve">Sistim Penyelenggaraan. </w:t>
      </w:r>
      <w:r w:rsidRPr="00FD1994">
        <w:rPr>
          <w:rFonts w:ascii="Arial Narrow" w:eastAsia="Times New Roman" w:hAnsi="Arial Narrow" w:cs="Times New Roman"/>
          <w:i/>
          <w:iCs/>
          <w:sz w:val="24"/>
          <w:szCs w:val="24"/>
        </w:rPr>
        <w:t>( Sistem/ Tehnis pelaksanaan, jadwal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Kegiatan diselenggarakan dengan cara berkemah/ mendirikan tenda, dengan dibentuk tiap kelompok/ Sangga.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Jadwal Kegiatan Terlampir.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VIII.</w:t>
      </w:r>
      <w:r w:rsidRPr="00D064F1">
        <w:rPr>
          <w:rFonts w:ascii="Arial Narrow" w:eastAsia="Times New Roman" w:hAnsi="Arial Narrow" w:cs="Times New Roman"/>
          <w:sz w:val="24"/>
          <w:szCs w:val="24"/>
        </w:rPr>
        <w:t xml:space="preserve"> </w:t>
      </w:r>
      <w:r w:rsidRPr="00FD1994">
        <w:rPr>
          <w:rFonts w:ascii="Arial Narrow" w:eastAsia="Times New Roman" w:hAnsi="Arial Narrow" w:cs="Times New Roman"/>
          <w:b/>
          <w:bCs/>
          <w:sz w:val="24"/>
          <w:szCs w:val="24"/>
        </w:rPr>
        <w:t>Peserta</w:t>
      </w:r>
      <w:r w:rsidRPr="00FD1994">
        <w:rPr>
          <w:rFonts w:ascii="Arial Narrow" w:eastAsia="Times New Roman" w:hAnsi="Arial Narrow" w:cs="Times New Roman"/>
          <w:i/>
          <w:iCs/>
          <w:sz w:val="24"/>
          <w:szCs w:val="24"/>
        </w:rPr>
        <w:t>.( Siapa yang ikut, syarat, persyaratan lainnya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Peserta adalah siswa-siswi kelas 1, atau anggota Pramuka yang telah memenuhi usia Penegak.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Sehat Jasmani dan Rohani serta mendapatkan ijin dari Orang tua.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Membawa perlengkapan berkemah dan keperluan Pribadi.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Memenuhi Persyaratan yang telah ditetapkan Panitia.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Daftar Peserta dan Persyaratan Terlampir.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IX.</w:t>
      </w:r>
      <w:r w:rsidRPr="00D064F1">
        <w:rPr>
          <w:rFonts w:ascii="Arial Narrow" w:eastAsia="Times New Roman" w:hAnsi="Arial Narrow" w:cs="Times New Roman"/>
          <w:sz w:val="24"/>
          <w:szCs w:val="24"/>
        </w:rPr>
        <w:t xml:space="preserve"> </w:t>
      </w:r>
      <w:r w:rsidRPr="00FD1994">
        <w:rPr>
          <w:rFonts w:ascii="Arial Narrow" w:eastAsia="Times New Roman" w:hAnsi="Arial Narrow" w:cs="Times New Roman"/>
          <w:b/>
          <w:bCs/>
          <w:sz w:val="24"/>
          <w:szCs w:val="24"/>
        </w:rPr>
        <w:t xml:space="preserve">Kepanitiaan. </w:t>
      </w:r>
      <w:r w:rsidRPr="00FD1994">
        <w:rPr>
          <w:rFonts w:ascii="Arial Narrow" w:eastAsia="Times New Roman" w:hAnsi="Arial Narrow" w:cs="Times New Roman"/>
          <w:i/>
          <w:iCs/>
          <w:sz w:val="24"/>
          <w:szCs w:val="24"/>
        </w:rPr>
        <w:t>( Siapa yang jadi panitia, pelindung, penasehat dll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Penyelenggaraan kegiatan telah dibentuk kepanitiaan yang terdiri dari Anggota Pramuka Ambalan Diponegoro. Kepanitian tersebut dibentuk pada tanggal 4 September 2004.</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Daftar susunan kepanitiaan terlampir.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i/>
          <w:iCs/>
          <w:sz w:val="24"/>
          <w:szCs w:val="24"/>
        </w:rPr>
        <w:t>X.</w:t>
      </w:r>
      <w:r w:rsidRPr="00D064F1">
        <w:rPr>
          <w:rFonts w:ascii="Arial Narrow" w:eastAsia="Times New Roman" w:hAnsi="Arial Narrow" w:cs="Times New Roman"/>
          <w:sz w:val="24"/>
          <w:szCs w:val="24"/>
        </w:rPr>
        <w:t xml:space="preserve"> </w:t>
      </w:r>
      <w:r w:rsidRPr="00FD1994">
        <w:rPr>
          <w:rFonts w:ascii="Arial Narrow" w:eastAsia="Times New Roman" w:hAnsi="Arial Narrow" w:cs="Times New Roman"/>
          <w:b/>
          <w:bCs/>
          <w:sz w:val="24"/>
          <w:szCs w:val="24"/>
        </w:rPr>
        <w:t>Anggaran</w:t>
      </w:r>
      <w:r w:rsidRPr="00FD1994">
        <w:rPr>
          <w:rFonts w:ascii="Arial Narrow" w:eastAsia="Times New Roman" w:hAnsi="Arial Narrow" w:cs="Times New Roman"/>
          <w:i/>
          <w:iCs/>
          <w:sz w:val="24"/>
          <w:szCs w:val="24"/>
        </w:rPr>
        <w:t>.( Sunber, besar iuran dan rencana pembiayaan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Anggaran kegiatan bersumber dari ;</w:t>
      </w:r>
      <w:r w:rsidRPr="00D064F1">
        <w:rPr>
          <w:rFonts w:ascii="Arial Narrow" w:eastAsia="Times New Roman" w:hAnsi="Arial Narrow" w:cs="Times New Roman"/>
          <w:sz w:val="24"/>
          <w:szCs w:val="24"/>
        </w:rPr>
        <w:br/>
        <w:t>1. Iuran anggota/ Peserta.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Kas Ambalan.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Bantuan/ Subsidi pihak Sekolah.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Perincian anggaran dan kebutuhan terlampir.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lastRenderedPageBreak/>
        <w:t>XI.</w:t>
      </w:r>
      <w:r w:rsidRPr="00D064F1">
        <w:rPr>
          <w:rFonts w:ascii="Arial Narrow" w:eastAsia="Times New Roman" w:hAnsi="Arial Narrow" w:cs="Times New Roman"/>
          <w:sz w:val="24"/>
          <w:szCs w:val="24"/>
        </w:rPr>
        <w:t xml:space="preserve"> </w:t>
      </w:r>
      <w:r w:rsidRPr="00FD1994">
        <w:rPr>
          <w:rFonts w:ascii="Arial Narrow" w:eastAsia="Times New Roman" w:hAnsi="Arial Narrow" w:cs="Times New Roman"/>
          <w:b/>
          <w:bCs/>
          <w:sz w:val="24"/>
          <w:szCs w:val="24"/>
        </w:rPr>
        <w:t xml:space="preserve">Penutup.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Demikian proposal ini diajukan untuk menjadikan periksa. Selanjutnya atas kebijakan dan dukungan dari berbagai pihak sangat kami harapkan.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Atas perhatuiannya diucapkan terima kasih.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Samarinda, 11 September 2004.</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Ambalan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Gugus Depan </w:t>
      </w:r>
      <w:r w:rsidRPr="00FD1994">
        <w:rPr>
          <w:rFonts w:ascii="Arial Narrow" w:eastAsia="Times New Roman" w:hAnsi="Arial Narrow" w:cs="Times New Roman"/>
          <w:b/>
          <w:bCs/>
          <w:sz w:val="24"/>
          <w:szCs w:val="24"/>
        </w:rPr>
        <w:t>03.167-03.168</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Pradana Putra, Pradana Putri,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_______________ _______________</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Pembina Gudep </w:t>
      </w:r>
      <w:r w:rsidRPr="00FD1994">
        <w:rPr>
          <w:rFonts w:ascii="Arial Narrow" w:eastAsia="Times New Roman" w:hAnsi="Arial Narrow" w:cs="Times New Roman"/>
          <w:b/>
          <w:bCs/>
          <w:sz w:val="24"/>
          <w:szCs w:val="24"/>
        </w:rPr>
        <w:t>03.167</w:t>
      </w:r>
      <w:r w:rsidRPr="00D064F1">
        <w:rPr>
          <w:rFonts w:ascii="Arial Narrow" w:eastAsia="Times New Roman" w:hAnsi="Arial Narrow" w:cs="Times New Roman"/>
          <w:sz w:val="24"/>
          <w:szCs w:val="24"/>
        </w:rPr>
        <w:t xml:space="preserve"> Pembina Gudep </w:t>
      </w:r>
      <w:r w:rsidRPr="00FD1994">
        <w:rPr>
          <w:rFonts w:ascii="Arial Narrow" w:eastAsia="Times New Roman" w:hAnsi="Arial Narrow" w:cs="Times New Roman"/>
          <w:b/>
          <w:bCs/>
          <w:sz w:val="24"/>
          <w:szCs w:val="24"/>
        </w:rPr>
        <w:t>03.168</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u w:val="single"/>
        </w:rPr>
        <w:t>………………………….</w:t>
      </w:r>
      <w:r w:rsidRPr="00D064F1">
        <w:rPr>
          <w:rFonts w:ascii="Arial Narrow" w:eastAsia="Times New Roman" w:hAnsi="Arial Narrow" w:cs="Times New Roman"/>
          <w:sz w:val="24"/>
          <w:szCs w:val="24"/>
        </w:rPr>
        <w:t xml:space="preserve"> </w:t>
      </w:r>
      <w:r w:rsidRPr="00D064F1">
        <w:rPr>
          <w:rFonts w:ascii="Arial Narrow" w:eastAsia="Times New Roman" w:hAnsi="Arial Narrow" w:cs="Times New Roman"/>
          <w:sz w:val="24"/>
          <w:szCs w:val="24"/>
          <w:u w:val="single"/>
        </w:rPr>
        <w: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Mengetahui,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Kepala Sekolah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Selaku Ka Mabigus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u w:val="single"/>
        </w:rPr>
        <w: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Lampiran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Jadwal Kegiatan.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Anggaran Penyelenggaraan.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Persyaratan dan Daftar Peserta.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Blangko surat ijin Orang Tua.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5. Susunan Panitia</w:t>
      </w:r>
    </w:p>
    <w:p w:rsidR="00D064F1" w:rsidRPr="00D064F1" w:rsidRDefault="00D064F1" w:rsidP="00D064F1">
      <w:pPr>
        <w:spacing w:before="100" w:beforeAutospacing="1" w:after="100" w:afterAutospacing="1" w:line="240" w:lineRule="auto"/>
        <w:jc w:val="center"/>
        <w:outlineLvl w:val="2"/>
        <w:rPr>
          <w:rFonts w:ascii="Arial Narrow" w:eastAsia="Times New Roman" w:hAnsi="Arial Narrow" w:cs="Times New Roman"/>
          <w:b/>
          <w:bCs/>
          <w:sz w:val="24"/>
          <w:szCs w:val="24"/>
        </w:rPr>
      </w:pPr>
      <w:r w:rsidRPr="00D064F1">
        <w:rPr>
          <w:rFonts w:ascii="Arial Narrow" w:eastAsia="Times New Roman" w:hAnsi="Arial Narrow" w:cs="Times New Roman"/>
          <w:b/>
          <w:bCs/>
          <w:sz w:val="24"/>
          <w:szCs w:val="24"/>
        </w:rPr>
        <w:t>Petunjuk Penyelenggaraan Tanda Jabatan</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KEPUTUSAN</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KWARTIR NASIONAL GERAKAN PRAMUKA</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lastRenderedPageBreak/>
        <w:t>NOMOR 202 TAHUN 1988</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TENTANG</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PETUNJUK PENYELENGGARAAN TANDA JABATAN</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Ketua Kwartir Nasional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Menimbang : a. Bahwa Gerakan Pramuka menggunakan berbagai macam Tanda Pengenal, yang dikenakan pada pakaian seragam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Bahwa sebagian diantara Tanda Pengenal itu adalah tanda yang berfungsi sebagai alat untuk mengenal jabatan yang dipegang oleh pemakainya di samping sebagai alat pendidikan;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Bahwa untuk memenuhi maksud tersebut di atas, perlu Kwartir Nasional Gerakan Pramuka menerbitkan Petunjuk Penyelenggaraan yang mengatur dan menerbitkan pemakaian tanda jabatan termaksud di atas.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Mengingat : a. Keputusan Presiden Republik Indonesia Nomor 238 tahun 1961 tentang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Keputusan Presiden Republik Indonesia Nomor 57 tahun 1988 tentang Anggaran Dasar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Keputusan Kwarnas Gerakan Pramuka Nomor 194 tahun 1984 tentang Anggaran Rumah Tangga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 Keputusan Kwartir Nasional Gerakan Pramuka Nomor 055 tahun 1982 tentang Petunjuk Penyelenggaraan Tanda Pengenal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Memperhatikan : a. Saran Andalan Nasional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Saran Staf Kwarnas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MEMUTUSKAN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Menetapkan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Pertama : Menyatakan tidak berlakunya tanda pengenal Gerakan Pramuka, yang berfungsi sebagai tanda jabatan, yang tercantum dalam keputusan, pengumuman, surat edaran atau ketentuan lainnya dari Kwartir Nasional Gerakan Pramuka sebelum dikeluarkannya keputusan ini.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Kedua : Menetapkan Petunjuk Penyelenggaraan Tanda Jabatan Gerakan Pramuka seperti yang tercantum dalam lampiran keputusan ini.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Ketiga : Menginstruksikan kepada semua Kwartir dan Satuan Pramuka untuk melaksanakan dengan sebaik-baiknya isi petunjuk penyelenggaraan ini.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Keempat : Menetapkan waktu selama dua tahun sebagai masa peralihan, untuk memberi kesempatan mengadakan penyesuain pelaksanaan isi ketentuan yang lama, dengan isi petunjuk penyelenggaraan yang baru ini.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Kelima : Apabila di kemudian hari ternyata terdapat kekeliruan dalam keputusan ini, akan diadakan perbaikan sebagaimana mestinya.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Keputusan ini mulai berlaku sejak ditetapkannya.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Ditetapkan di Jakarta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tanggal 29 Oktober 1988</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Kwartir Nasional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Ketua,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Letjen TNI (Purn) Mashudi</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LAMPIRAN I KEPUTUSAN</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KWARTIR NASIONAL GERAKAN PRAMUKA</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NOMOR 202 TAHUN 1988</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PETUNJUK PENYELENGGARAAN TANDA JABATAN</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GERAKAN PRAMUKA</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BAB I</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PENDAHULUAN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1. Umum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Gerakan Pramuka menggunakan berbagai macam tanda pengenal yang dikenakan pada pakaian seragam Pramuka, diantaranya ada yang dapat digunakan untuk menunjukkan jabatan yang dipegang dan tugas yang sedang dilakukan oleh pemakainya.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Seperti halnya tanda pengenal lainnya, maka tanda jabatan inipun merupakan alat pendidikan untuk mencapai tujuan gerakan pramuka, yaitu memberi tanggungjawab kepada pemakainya, sesuai dengan jabatan yang dipegangnya.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c. Dianggap perlu dikeluarkan petunjuk penyelenggaraan yang mengatur sistem dan pemakaian tanda jabatan, demi ketertiban tanda jabatan tersebut, agar sesuai dengan maksud dan tujuan pemakaian serta fungsi tanda jabatan itu sendiri.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 Maksud petunjuk penyelenggaraan ini adalah untuk memberi pedoman bagi kwartir dan satuan Pramuka dalam usaha meningkatkan prestasi kerja seseorang dan penertiban pemakaian tanda jabatan.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e. Tujuan petunjuk penyelenggaraan ini adalah untuk mengatur pemberian dan pemakaian tanda jabatan, agar dapat dilaksanakan dengan benar dan tepat, oleh mereka yang berhak memberi dan memakainya.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2. Dasar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Petunjuk Penyelenggaraan ini disusun berdasar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Anggaran Dasar Gerakan Pramuka, Bab II Pasal 7 dan Bab V Pasal 21.</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Anggaran Rumah Tangga Gerakan Pramuka Bab II Pasal 27 dan Bab IX Pasal 123.</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Keputusan Kwartir Nasional Gerakan Pramuka nomor 055 tahun 1982 tentang Petunjuk Penyelenggaraan Tanda Pengenal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3. Ruang Lingkup dan Tata Urut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Petunjuk Penyelenggaraan ini meliputi segala macam tanda jabatan dalam Gerakan Pramuka, yang disusun dengan tata urut sebagai berikut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Pendahuluan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Maksud, tujuan dan fungsi.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Macam tanda jabatan.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 Bahan, bentuk, gambar, warna dan ukuran.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e. Arti kiasan.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f. Pemberian dan pemakaian.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 Wewenang, pengadaan dan perubahan.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 Penutup.</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4. Pengertian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a. Tanda Pengenal Gerakan Pramuka adalah tanda-tanda yang dikenakan pada pemakaian seragam Pramuka, yang dapat menunjukkan diri seorang Pramuka, Satuan, kemampuan, tanggungjawab, daerah asal, wilayah tugas, kecakapan, jabatan dan tanda penghargaan yang dimilikinya.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Tanda jabatan yaitu tanda pengenal yang menunjukkan jabatan dan tanggungjawab seseorang dalam lingkungan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BAB II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MAKSUD, TUJUAN, DAN FUNGSI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5. Maksud</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jabatan Gerakan Pramuka dimaksudkan untuk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Dapat menunjukkan jabatan yang diberikan kepada seseorang anggota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Dapat menunjukkan tugas dan tanggungjawab yang sedang dikerjakan oleh seorang anggota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Memberi kebanggan kepada pemakainya, yang akan mendorong untuk mengembangkan jiwa kepemimpinannya.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6. Tujuan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jabatan Gerakan Pramuka bertujuan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Mendorong anggota Gerakan Pramuka untuk menggunakan hak dan melakukan kewajibannya sesuai dengan tugas dan tanggungjawabnya.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Memberi gairah dan semangat bekerja kepada anggota Gerakan Pramuka, serta meningkatkan pengetahuan, kecakapan, kemampuan dan haknya, sesuai dengan jabatan yang dipegangnya.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Memberi kebanggan kepada pemakainya, yang akan mendorongnya untuk mengembangkan jiwa kepemimpinan.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7. Fungsi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Tanda jabatan Gerakan Pramuka berfungsi sebagai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Alat pendidikan, untuk memberi dorongan, gairah dan semangat para pemakai agar mereka melakukan tugas sesuai dengan tanggungjawabnya dengan sebaik-baiknya, serta peningkatkan pengetahuan, kecakapan, kemampuan dan pengalamannya.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Alat pengenal jabatan yang sedang dipegangnya.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c. Tanda pengakuan, pengesahan dan pemberian jabatan, beserta hak, tugas dan tanggungjawabnya.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Tanda jabatan tidak berfungsi sebagai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Tanda pangkat yang menunjukkan perbedaan martabat seseorang.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Perhiasan.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BAB III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MACAM TANDA JABATAN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8. Macam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Macam tanda jabatan adalah sebagai berikut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Untuk Pramuka Siaga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Tanda Pemimpin Barung Utama.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Tanda Pemimpin Barung.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Tanda Wakil Pemimpin Barung.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Untuk Pramuka Penggalang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Tanda Pemimpin Regu Utama.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Tanda Pemimpin Regu.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Tanda Wakil Pemimpin Regu.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Untuk Pramuka Penegak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Tanda Pemimpin Sangga Utama (Pradana).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Tanda Pemimpin Sangga.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Tanda Wakil Pemimpin Sangga.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 Untuk Pramuka Pandega (hanya bila diperlukan)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Tanda Koordinator (Pradana).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Tanda Pemimpin Satuan.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3) Tanda Wakil Pemimpin Satuan.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e. Tanda untuk pengurus Pramuka Penegak dan Pandega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Tanda Pengurus Dewan Ambalan Penegak.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Tanda Pengurus Dewan Racana Pandega.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Tanda Dewan Kerja Pramuka Penegak dan Pandega tingkat Ranting.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Tanda Dewan Kerja Pramuka Penegak dan Pandega tingkat Cabang.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5) Tanda Dewan Kerja Pramuka Penegak dan Pandega tingkat Daerah.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6) Tanda Dewan Kerja Pramuka Penegak dan Pandega tingkat Nasional.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f. Tanda untuk anggota Satuan Karya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Tanda Pengurus Dewan Saka.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Tanda Pemimpin Krida.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Tanda Wakil Pemimpin Krida.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Tanda Pemimpin Saka.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5) Tanda Pamong Saka.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 Tanda Pembina Pramuka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Tanda Pembina Siaga dan Pembantunya.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Tanda Pembina Penggalang dan Pembantunya.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Tanda Pembina Penegak dan Pembantunya.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Tanda Pembina Pandega dan Pembantunya.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5) Tanda Pembina Gugusdepan.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 Tanda Pelatih Pembina Pramuka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Tanda Pelatih Pembina Pramuka lulusan KPD.</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Tanda Pelatih Pembina Pramuka lulusan KPL.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3) Tanda Pengurus Korps Pelatih.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 Tanda Andalan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Tanda Andalan Nasional.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Tanda Andalan Daerah.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Tanda Andalan Cabang.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Tanda Andalan Ranting.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j. Tanda Majelis Pembimbing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Tanda Mabinas.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Tanda Mabida.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Tanda Mabicab.</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Tanda Mabiran.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5) Tanda Mabigus.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 Tanda Instruktur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 Tanda Petugas dan peserta kegiatan, dll.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BAB IV</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BAHAN, BENTUK, GAMBAR, WARNA DAN UKURAN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9. Tanda Pemimpin Barung (Utama) dan Wakilnya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Tanda Pemimpin Barung Utama, Pemimpin Barung dan Wakilnya dibuat dari kain, berbentuk “Janur” (daun kelapa) berwarna hijau, tiap janur berukuran panjang 5 cm lebar 0,7 cm dan jarak tiap janur 0,5 cm.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Pemimpin Barung Utama memakai tiga helai janur hijau.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Pemimpin Barung memakai dua helai janur hijau.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 Wakil Pemimpin Barung memakai satu helai janur hijau.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10. Tanda Pemimpin Regu (Utama) dan Wakilnya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a. Tanda Pemimpin Sangga Utama (Pradana) Pemimpin Sangga dan Wakilnya sama dengan no.9a. di atas, dengan janur berwarna kuning.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Pemimpin Sangga Utama (Pradana) memakai tiga helai janur kuning.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Pemimpin Regu memakai dua helai janur merah.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Wakil Pemimpin Regu memakai satu helai janur merah.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11. Tanda Pemimpin Sangga (Utama) dan Wakilnya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Tanda Pemimpin Sangga Utama, Pemimpin Sangga dan Wakilnya sama dengan no. 9a di atas, dengan janur berwarna kuning.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Pemimpin Sangga Utama memakai tiga helai janur kuning.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Pemimpin Sangga memakai dua helai janur kuning.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Wakil Pemimpin Sangga memakai satu helai janur kuning.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12. Tanda Pemimpin Satuan Pandega (bila diperlukan)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Bahan, bentuk dan ukuran sama dengan no. 9a di atas, dengan janur berwarna coklat tua.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Koordinator Pemimpin Satuan memakai tiga helai janur coklat tua.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Pemimpin Satuan memakai dua helai janur coklat tua.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Wakil Pemimpin Satuan memakai satu helai janur coklat tua.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13. Tanda Pengurus Dewan Ambalan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Pengurus Dewan Ambalan terdiri atas dua jenis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Lencana dari logam berbentuk roda gigi dengan 10 buah gigi, dan dua buah tunas kelapa berpasangan di dalam roda gigi tersebut, yang menyangga sebuah bintang bersudut lima.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Garis tengah lingkaran luar lencana : 4,5 cm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Garis tengah terluar roda gigi : 3,5 cm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Garis tengah terdalam roda gigi : 2,9 cm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Garis tengah bintang bersudut lima : 0,6 cm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Warna dasar lingkaran dalam : biru tua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Warna roda gigi, bintang dan tunas kelapa : kuning emas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Lencana dari kain berbentuk belah ketupat dengan panjang sisi masing-masing 5 cm, berwarna dasar biru tua. Pada belah ketupat ini terdapat gambar roda gigi dengan 10 buah gigi, dan dua buah tunas kelapa berpasangan di dalam roda gigi tersebut, yang menyangga sebuah bintang bersudut lima.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Ukuran gambar sama dengan nomor 13 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Warna roda gigi dan tunas kelapa : kuning.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14. Tanda Pengurus Dewan Racana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Pengurus Dewan racana sama dengan nomor 13 a dan 13 b di atas dengan warna dasar ungu.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15. Tanda Dewan Kerja Penegak dan Pandega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Dewan Kerja Penegak dan Pandega terdiri atas dua jenis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Lencana dari logam, berbentuk roda kemudi kapal dengan 10 buah pegangan kemudi. Didalam roda kemudi terdapat dua buah tunas kelapa berpasangan yang menyangga sebuah bintang bersudut lima.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Garis tengah lingkaran luar lencana : 4,5 cm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Garis tengah terluar roda kemudi : 3,5 cm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Garis tengah terdalam roda kemudi : 2,9 cm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Garis tengah bintang bersudut lima : 0,6 cm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Warna dasar lingkaran dalam untuk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Dewan Kerja TD tingkat Ranting : coklat tua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Dewan Kerja TD tingkat Cabang : hijau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Dewan Kerja TD tingkat Daerah : merah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Dewan Kerja TD tingkat Nasional : kuning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Warna roda kemudi, tunas kelapa dan bintang : kuning emas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Lencana dari kain, berbentuk belah ketupat, dengan panjang sisi masing-masing 5 cm, dengan gambar roda kemudi seperti tersebut pada nomor 15 a. Warna dasar sama dengan nomor 15 a, dan warna roda kemudi, tunas kelapa dan bintang : kuning.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16 Tanda Pengurus Dewan Saka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Tanda Pengurus Dewan Saka sama dengan nomor 13 a dan 13 b di atas, dengan dasar berwarna biru, dan gambar di tengah lingkaran roda gigi disesuaikan dengan Saka yang bersangkutan.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17. Tanda Pemimpin Krida dan Wakilnya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Bahan bentuk dan ukuran sama dengan no. 9 a di atas, dengan janur berwarna biru.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Koordinator Pemimpin Krida memakai 3 helai janur biru.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Pemimpin Krida memakai dua helai janur biru.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Wakil Pemimpin Krida memakai satu helai janur biru.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18. Tanda Pimpinan Saka dan Pamong Saka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Tanda Pimpinan Saka dan Pamong Saka dibuat dari logam terdiri atas dua lapis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Lapisan pertama berbentuk lingkaran, dengan sinar terpancar dari pusatnya, berwarna sebagai berikut: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Tingkat nasional : kuning.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Tingkat daerah : merah.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Tingkat cabang : hijau.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 Tingkat ranting : coklat tua.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Lapisan kedua berbentuk rantai melingkar, dengan 24 mata rantai bolat dan segi empat berselang seling, dengan gambar di tengah lingkaran rantai itu, disesuaikan dengan Saka yang bersangkutan, berwarna emas. Pada tujuh mata rantai di atas terdapat tulisan GERAKAN, dan pada tujuh mata rantai di bawah terdapat tulisan PRAMUKA, sedang pada mata rantai lainnya terdapat gambar tunas kelapa.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Garis tengah lapisan pertama dan lapisan kedua = 4 cm. Garis tengah mata rantai 0,5 cm.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Lencana dari kain berbentuk bujur sangkar, dengan panjang sisi masing-masing 5 cm, dengan gambar, ukuran dan warna sama dengan nomor 18 a di atas. Warna dasar bujur sangkar coklat tua.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19. Tanda Pembina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Tanda Pembina Pramuka terdiri atas dua jenis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Lencana dari logam.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Lencana dari kain.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Lencana dari logam agak cembung terdiri atas dua lapisan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1) Lapisan pertama berbentuk segi 10 beraturan, dengan garis tengah 4 cm, dan bingkai sekelilingnya selebar lk 0,2 cm, serta garis-garis sinar terpancar dari pusatnya.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Lapisan kedua berbentuk lingkaran bergaris tengah lk 1,8 cm, dengan bingkai selebar 0,2 cm, dan terbagi menjadi tiga petak yang sama luasnya, dan gambar tunas kelapa di tengahnya. Pada lingkaran ini terdapat 8 buah pegangan kemudi, masing-masing sepanjang lk 0,5 cm, lebar 0,3 cm.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Warna lapisan pertama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Kuning emas untuk Pembina Gugusdepan dan Pembina Pramuka S, G, T, dan D.</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Perak untuk Pembantu Pembina Pramuka S, G, T, dan D.</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 Warna lapisan kedua sama dengan warna lapisan pertama, hanya warna dasar lingkaran ditengah diatur sebagai berikut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Pembina Gugusdepan berwarna biru langit.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Pembina dan Pembantu Pembina Siaga berwarna hijau.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Pembina dan Pembantu Pembina Penggalang berwarna merah.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Pembina dan Pembantu Pembina Penegak berwarna kuning.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5) Pembina dan Pembantu Pembina Pandega berwarna coklat tua.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e. Lencana dari kain mempunyai bentuk bujur sangkar dengan panjang sisi masing-masing 5 cm dan dengan gambar, ukuran dan warna sama dengan lencana dari logam. Warna dasar bujur sangkar coklat tua. Warna kuning emas diganti kuning, dan warna perak diganti putih.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20. Tanda Pelatih Pembina Pramuka (KPD)</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Pelatih Pembina Pramuka lulusan Kursus Pelatih Dasar terdiri atas dua jenis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Lencana logam yang terdiri atas dua lapis. Lapis pertama berbentuk lingkaran dengan sinar terpancar dari pusatnya.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Lapisan kedua berbentuk rantai melingkar, dengan 24 mata rantai bulat dan segi empat berselang seling, yang dihubungkan dengan delapan buah garis pada perisai di tengah. Perisai terbagi menjadi dua bagian dengan garis diagonal miring. Pada perisai terdapat sebuah bintang bersudut lima yang dilekatkan di tengah perisai tadi.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tujuh mata rantai di atas terdapat tulisan GERAKAN, dan pada tujuh mata rantai bawah terdapat tulisan PRAMUKA, sedang pada mata rantai lainnya terdapat gambar tunas kelapa.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Garis tengah mata rantai 0,5 cm. Lebar perisai 1,5 cm.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Tinggi perisai 2 cm. Garis tengah bintang 1,2 cm.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Warna dasar lapis pertama untuk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Pelatih Mahir Siaga berwarna hijau.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Pelatih Mahir Penggalang berwarna merah.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Pelatih Mahir Penegak berwarna kuning.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Pelatih Mahir Pandega berwarna coklat tua.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Mata rantai dan bintang berwarna perak.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Perisai berwarna merah dan putih.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Lencana dari kain, berbentuk bujur sangkar, dengan panjang sisi masing-masing 5 cm, berwarna dasar ungu.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Warna dasar di dalam lingkaran mata rantai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Pelatih Mahir Siaga berwarna hijau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Pelatih Mahir Penggalang berwarna merah.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Pelatih Mahir Penegak berwarna kuning.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Pelatih Mahir Pandega berwarna coklat tua.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belah ketupat ini terdapat gambar mata rantai, garis-garis, perisai dan bintang seperti tersebut pada nomor 18 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Warna perisai merah dan putih. Mata rantai dan bintang berwarna putih.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belah ketupat ini terdapat gambar mata rantai, 8 buah garis, perisai dan bintang seperti tersebut pada nomor 20 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Warna perisai merah putih. Mata rantai dan bintang berwarna putih.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21. Tanda Pelatih Pembina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Pelatih pembina Pramuka lulusan Kursus Pelatih Lanjutan terdiri atas dua jenis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Sama dengan nomor 20 a dengan mata rantai dan bintang berwarna emas.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Sama dengan nomor 20 b dengan mata rantai dan bintang berwarna kuning emas.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Pada lencana dari kain mata rantai, 8 buah garis dan bintang berwarna kuning.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22. Tanda Pengurus Korps Pelatih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Sama dengan nomor 20 atau nomor 21.</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Di bawah lencana tersebut terdapat sebuah “papan” berwarna kuning emas, berukuran panjang 2,5 cm, lebar 0,5 cm, dengan tulisan untuk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Pengurus Korps Pelatih Nasional bertulisan NASIONAL.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Pengurus Korps Pelatih Daerah bertulisan DAERAH.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Pengurus Korps Pelatih Cabang bertulisan CABANG.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23. Tanda Andalan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Tanda Andalan untuk semua jajaran Gerakan Pramuka dari tingkat nasional sampai ranting dan Korsa dibuat dari logam berbentuk segi sepuluh beraturan, garis tengah 4,5 cm, cembung dengan sinar memancar dari pusatnya, berwarna emas. Di tengah terdapat lingkaran bergaris tengah 2 cm, dengan gambar relief tunas kelapa dan 61 butir padi, berwarna emas.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Dasar lingkaran tunas kelapa di tengah, diberi warna sebagai berikut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Andalan Nasional : kuning emas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Andalan Daerah : merah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Andalan Cabang : hijau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Andalan Ranting : coklat tua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5) Koordinator Desa : ungu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Tanda Andalan dapat dibuat dari kain berbentuk bujur sangkar, dengan panjang sisi masing-masing 5 cm, berwarna dasar coklat tua. Gambar warna dan ukuran gambar sama dengan no 23 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24. Tanda Majelis Pembimbing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Tanda Majelis Pembimbing untuk semua jajaran Gerakan Pramuka dari tingkat nasional sampai Gugusdepan dibuat dari logam, berbentuk segi sepuluh beraturan, bergaris tengah 4,5 cm, cembung dengan sinar-sinar yang memancar dari pusatnya, membentuk bintang bersudut sepuluh, berwarna emas.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Dasar lingkaran tunas kelapa di tengah, diberi warna sebagai berikut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Mabinas : kuning emas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Mabida : merah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Mabicab : hijau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Mabiran : coklat tua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Mabisa : ungu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Mabigus : biru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Tanda Majelis Pembimbing dapat dibuat dari kain, berbentuk bujur sangkar, dengan panjang sisi masing-masing 5 cm, berwarna dasar coklat tua. Gambar, ukuran dan warna sama dengan no 24 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25. Tanda Instruktur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Instruktur akan diatur tersendiri kemudian.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26. Tanda Petugas dan peserta kegiatan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jabatan petugas dan peserta suatu kegiatan diatur oleh kwartir/Gugusdepan penyelenggara kegiatan yang bersangkutan.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BAB V</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27. Tanda Pimpinan Satuan Terkecil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Pimpinan Satuan Terkecil (Barung, Regu, Sangga dan Satuan Terkecil Pandega, serta Krida) berbentuk janur, yang diambil dari kebiasaan bangsa Indonesia memberi tanda kepada petugas dengan daun kelapa (janur). Jadi janur mempunyai arti kiasan pengemban suatu tugas.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28. Tanda Pengurus Dewan Ambalan/Racana, Dewan Kerja Penegak dan Pandega dan Dewan Saka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Tanda Pengurus Dewan Ambalan/Racana berbentuk roda gigi dengan 10 buah giginya, serta bintang bersudut lima, memberi arti kiasan bahwa Pengurus Dewan Ambalan/Racana bertugas menggerakkan para Pramuka Penegak/Pandega, putera dan puteri (tunas kelapa yang berpasangan), untuk mencapai tujuan Gerakan Pramuka dengan pengamalan Dasa Darma dan Pancasila.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Tanda Pengurus Dewan Kerja Penegak dan Pandega berbentuk roda kemudi dengan 10 buah pegangannya, memberi arti kiasan bahwa Pengurus Dewan Kerja Penegak dan Pandega bertugas mengemudikan roda organisasi Pramuka Penegak dan Pandega, putera dan puteri (dua buah tunas kelapa berpasangan) agar dapat mencapai tujuan Gerakan Pramuka dengan pengamalan Dasa Darma dan Pancasila.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c. Tanda Pengurus Dewan Saka berbentuk roda gigi dengan 10 buah giginya, serta lambang ciri khas Saka yang bersangkutan, memberi arti kiasan bahwa Pengurus Dewan Saka bertugas menggerakkan para </w:t>
      </w:r>
      <w:r w:rsidRPr="00D064F1">
        <w:rPr>
          <w:rFonts w:ascii="Arial Narrow" w:eastAsia="Times New Roman" w:hAnsi="Arial Narrow" w:cs="Times New Roman"/>
          <w:sz w:val="24"/>
          <w:szCs w:val="24"/>
        </w:rPr>
        <w:lastRenderedPageBreak/>
        <w:t>Pramuka agar giat melaksanakan kegiatan Sakanya, sesuai dengan tugas pokok Saka yang bersangkutan, guna mencapai tujuan Gerakan Pramuka, dengan pengamalan Dasadarma dan Pancasila.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29. Tanda Pimpinan Saka dan Pamong Saka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Pimpinan Saka dan Pamong Saka berbentuk lingkaran dengan sinar terpancar dari pusatnya, menuju kemata rantai yang melingkar, terdiri atas segi 4 dan lingkaran, bertulisan GERAKAN PRAMUKA dan gambar tunas kelapa, mengkiaskan bahwa Pimpinan Saka dan Pamong Saka bertugas menyebarluaskan hal-hal yang berkaitan dengan Saka yang bersangkutan, ke semua anggota Gerakan Pramukayang membentuk rantai persaudaraan Pramuka puteri (segi empat) dan putera (lingkaran).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Gambar di tengah tanda Pimpinan Saka dan Pamong Saka ini menggambarkan ciri khas Saka yang bersangkutan, yang artinya sesuai dengan arti tanda Saka tersebut.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30. Tanda Pembina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Pembina Pramuka ini berbentuk kemudi dengan 8 buah pegangan, yang ditengah terdapat gambar tunas kelapa diatas dasar lingkaran yang terbagi tiga sama luasnya, disertai sinar memancar dari pusat lingkaran menuju ke tepi lencana berbentuk segi 10 beraturan, mengiaskan bahwa Pembina Pramuka bertugas mengendalikan Satuannya beserta seluruh peserta didik di dalamnya (8 arah mata angin), guna melaksanakan Tri Satya (lingkaran terbagi tiga) dan Dasa Darma (segi sepuluh), dalam rangka mencapai tujuan Gerakan pramuka (tunas kelapa).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31. Tanda Pelatih Pembina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ini terdiri atas jantung berwarna merah putih, dengan bintang bersudut lima, dan garis jari-jari menuju ke 8 arah, dengan dua jari-jari mendatar lebih tebal dari 6 jari-jari lainnya. Jari-jari ini menghubungkan jantung dengan mata rantai bulat dan segi empat. Semuanya mengiaskan bahwa tugas Pelatih Pembina Pramuka adalah seperti jantung (bhs Latin = Cor), mengisap gagasan, pengetahuan, pengalaman dan kecakapan para Pembina Pramuka pria (lingkaran) dan wanita (segi empat), yang ada disegala penjuru tanah air kita (8 arah mata angin), melalui pembuluh darah balik (jari-jari kecil). Gagasan, pengetahuan, pengalaman dan kecakapan Pembina Pramuka tersebut akan diolah dengan diberi “bumbu”, rasa kecintaan kepada tanah air (patriotisme, merah dan putih) serta jiwa Pancasila (bintang bersudut lima). Sesudah itu bahan-bahan tersebut akan disebarluaskan kembali kepada para Pembina Pramuka, melalui pembuluh nadi (dua jari-jari tebal) yaitu pendidikan bagi anggota dewasa, di seluruh penjuru tanah air yang membeujur sepanjang garis khatulistiwa (jari-jari tebal mendatar).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 tugas Pelatih dan pemancaran bahan latihan Pramuka yang diwarnai rasa cinta tanah air dan jiwa Pancasila ini (sinar memancar dari pusat lingkaran keluar) dilaksanakan secara terus menerus selama 24 jam sehari (24 mata rantai), 7 hari dalam seminggu (7 mata rantai bertuliskan GERAKAN dan PRAMUKA) dan 12 bulan dalam setahun (12 mata rantai lingkaran dan 12 mata rantai segi empat).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32. Tanda Andalan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Tanda Andalan berbentuk segi 10 beraturan, dengan sinar memancar dari pusat lingkaran keluar, sinar itu memancar dari tunas kelapa yang dilingkari 61 butir padi yang bernas, mengiaskan bahwa Andalan adalah </w:t>
      </w:r>
      <w:r w:rsidRPr="00D064F1">
        <w:rPr>
          <w:rFonts w:ascii="Arial Narrow" w:eastAsia="Times New Roman" w:hAnsi="Arial Narrow" w:cs="Times New Roman"/>
          <w:sz w:val="24"/>
          <w:szCs w:val="24"/>
        </w:rPr>
        <w:lastRenderedPageBreak/>
        <w:t>anggota yang diandalkan (diberi kepercayaan anggota lainnya) untuk mengelola organisasi Gerakan Pramuka di wilayahnya (tunas kelapa) yang didirikan pada tahun 1961 (61 butir padi yang melingkar), dalam rangka menanamkan jiwa Pramuka (tunas kelapa) dan pengamalan Dasa Darma (segi 10 beraturan).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33. Tanda Majelis Pembimbing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Tanda Majelis Pembimbing berbentuk segi 10 beraturan, dengan sinar memancar dari pusat lingkaran keluar, 10 buah sinar besar menopang segi 10 beraturan tersebut. Sinar tersebut memancar dari tunas kelapa yang dilingkari 61 butir padi yang bernas. Semuanya mengiaskan bahwa anggota Majelis Pembimbing adalah anggota Gerakan Pramuka yang mempunyai kewajiban memberi dukungan (10 sinar pendukung) kepada seluruh jajaran Gerakan Pramuka di wilayahnya, untuk mengelola Gerakan Pramuka yang didirikan tahun 1961 (61 butir padi yang melingkar) dalam rangka menyebarluaskan jiwa Pramuka (tunas kelapa) dan mengamalkan Dasa Darma (segi 10 beraturan).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34. Arti kiasan warna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Warna emas : 1) keluhuran, keagungan, kebijaksanaan.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warna unsur pimpinan.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warna jajaran tingkat nasioanal.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Warna perak : 1) kemurnian, keikhlasan.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warna unsur pembantu pimpinan.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Warna kuning : 1) kemurahan hati, dermawan.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warna golongan Penegak.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warna pimpinan T/D tingkat nasional.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 Warna merah : 1) keberanian, semangat.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warna golongan Penggalang.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warna jajaran tingkat daerah.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e. Warna hijau : 1) harapan, kesuburan.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warna golongan Siaga.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warna jajaran tingkat cabang.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f. Warna coklat : 1) kematangan jiwa.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2) warna golongan Pandega.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warna jajaran tingkat ranting.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 Warna ungu : 1) kehebatan, keutamaan.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warna jajaran tingkat desa.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warna khusus untuk Pimpinan Racana.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 Warna biru muda : 1) ketinggian cita-cita,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(langit) 2) warna jajaran gugusdepan dan Saka.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 Warna biru tua : 1) kedalaman ilmu dan perasaan.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luasnya pandangan.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j. Warna putih : kesucian.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 Warna hitam : keabadian, ketenangan, ketegasan.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BAB VI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PEMBERIAN DAN PEMAKAIAN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35. Pemberian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Pemberian tanda jabatan dilakukan dalam suatu upacara pengukuhan/perestuan secara sederhana.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Pemberian tanda jabatan kepada seorang anggota Gerakan Pramuka memberikan tanda bahwa kepada penerima tanda jabatan tersebut diberikan hak, wewenang dan tanggungjawab sesuai dengan jabatan yang diberikan kepadanya.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Penyerahan tanda jabatan tersebut dalam no. 13 sampai dengan no. 24 dilakukan oleh Kwartir/Majelis Pembimbing/Pembina Gudep/Satuan yang berwenang, dan disertai dengan surat keputusan Kwartir/Majelis Pembimbing/Pembina Gudep/Satuan tersebut.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 Pemberian tanda jabatan tersebut dalam no. 9 sampai dengan 24 dicatat dalam buku keanggotaan karya bakti.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36. Pemakaian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Semua tanda Jabatan dipakai tepat di tengah saku kanan baju seragam Pramuka putera, atau di dada kira-kira di tempat yang sama pada baju seragam Pramuka puteri.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b. Tanda Jabatan dipakai selama yang bersangkutan melakukan tugas sesuai dengan tanda jabatan tersebut.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Bila yang bersangkutan berhenti dari jabatan yang diberikan kepadanya, maka tanda jabatan tersebut dinyatakan tidak berlaku lagi, dan tidak dibenarkan dipakai pada pakaian seragam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BAB VII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WEWENANG PENGADAAN DAN PERUBAHAN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37. Pengadaan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Wewenang pengadaan tanda jabatan, ada pada Kwartir Nasional Gerakan Pramuka, yang dapat dilimpahkan kepada Kwartir Daerah atau Kwartir Cabang secara tertulis.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38. Perubahan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Wewenang perubahan tanda jabatan ada pada Kwartir Nasional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BAB VIII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PENUTUP</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39. Lain-lain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Hal-hal lain yang belum diatur dalam keputusan ini akan diatur kemudian oleh Kwartir Nasional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Jakarta, 29 Oktober 1988</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Kwartir Nasional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Ketua,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Letjen (TNI) Purn Mashudi</w:t>
      </w:r>
    </w:p>
    <w:p w:rsidR="00D064F1" w:rsidRPr="00D064F1" w:rsidRDefault="00D064F1" w:rsidP="00D064F1">
      <w:pPr>
        <w:spacing w:before="100" w:beforeAutospacing="1" w:after="100" w:afterAutospacing="1" w:line="240" w:lineRule="auto"/>
        <w:outlineLvl w:val="0"/>
        <w:rPr>
          <w:rFonts w:ascii="Arial Narrow" w:eastAsia="Times New Roman" w:hAnsi="Arial Narrow" w:cs="Times New Roman"/>
          <w:b/>
          <w:bCs/>
          <w:kern w:val="36"/>
          <w:sz w:val="24"/>
          <w:szCs w:val="24"/>
        </w:rPr>
      </w:pPr>
      <w:r w:rsidRPr="00FD1994">
        <w:rPr>
          <w:rFonts w:ascii="Arial Narrow" w:eastAsia="Times New Roman" w:hAnsi="Arial Narrow" w:cs="Times New Roman"/>
          <w:b/>
          <w:bCs/>
          <w:kern w:val="36"/>
          <w:sz w:val="24"/>
          <w:szCs w:val="24"/>
        </w:rPr>
        <w:t>CARA MEMBUAT LAPORAN KEGIATAN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Pengertian Laporan Kegiatan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Laporan kegiatan adalah suatu ikhtisar tentang hal ikhwal pelaksana suatu kegiatan, yang harus disampaikan oleh pembina kepada pihak yang memberi tugas sebagai pertanggungjawaban.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Pentingnya Laporan Kegiatan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Laporan kegiatan merupakan alat yang penting untuk :</w:t>
      </w:r>
    </w:p>
    <w:p w:rsidR="00D064F1" w:rsidRPr="00D064F1" w:rsidRDefault="00D064F1" w:rsidP="00D064F1">
      <w:pPr>
        <w:numPr>
          <w:ilvl w:val="0"/>
          <w:numId w:val="12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Dasar penentuan kebijakan dan pengarahan pimpinan.</w:t>
      </w:r>
    </w:p>
    <w:p w:rsidR="00D064F1" w:rsidRPr="00D064F1" w:rsidRDefault="00D064F1" w:rsidP="00D064F1">
      <w:pPr>
        <w:numPr>
          <w:ilvl w:val="0"/>
          <w:numId w:val="12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Bahan penyusunan rencana kegiatan berikutnya.</w:t>
      </w:r>
    </w:p>
    <w:p w:rsidR="00D064F1" w:rsidRPr="00D064F1" w:rsidRDefault="00D064F1" w:rsidP="00D064F1">
      <w:pPr>
        <w:numPr>
          <w:ilvl w:val="0"/>
          <w:numId w:val="12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Mengetahui perkembangan dan proses peningkatan kegiatan.</w:t>
      </w:r>
    </w:p>
    <w:p w:rsidR="00D064F1" w:rsidRPr="00D064F1" w:rsidRDefault="00D064F1" w:rsidP="00D064F1">
      <w:pPr>
        <w:numPr>
          <w:ilvl w:val="0"/>
          <w:numId w:val="125"/>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Data sejarah perkembangan satuan yang bersangkutan dan lain-lain.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Macam Laporan Kegiatan</w:t>
      </w:r>
    </w:p>
    <w:p w:rsidR="00D064F1" w:rsidRPr="00D064F1" w:rsidRDefault="00D064F1" w:rsidP="00D064F1">
      <w:pPr>
        <w:numPr>
          <w:ilvl w:val="0"/>
          <w:numId w:val="126"/>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Ditinjau dari cara penyampaian, terdapat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Laporan lisan, disampaikan secara lesan, biasanya dilakukan hal-hal yang perlu segera disampaikan laporan lisan dapat dengan tatap muka, lewat telepon , wawancara dan sebagainya.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Laporan tertulis, disampaikan secara lengkap dalam bentuk tulisan.</w:t>
      </w:r>
    </w:p>
    <w:p w:rsidR="00D064F1" w:rsidRPr="00D064F1" w:rsidRDefault="00D064F1" w:rsidP="00D064F1">
      <w:pPr>
        <w:numPr>
          <w:ilvl w:val="0"/>
          <w:numId w:val="12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Ditinjau dari bahasa yang digunakan, terdapat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Laporan yang ditulis secara populer, yang menggunakan kata-kata sederhana, kadang-kadang diselingi dengan kalimat humor / lucu.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Laporan yang ditulis secara ilmiah, sebagai hasil peneliti. Biasanya isinya singkat tetapi padat dan sistimatis serta logis.</w:t>
      </w:r>
    </w:p>
    <w:p w:rsidR="00D064F1" w:rsidRPr="00D064F1" w:rsidRDefault="00D064F1" w:rsidP="00D064F1">
      <w:pPr>
        <w:numPr>
          <w:ilvl w:val="0"/>
          <w:numId w:val="12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Ditinjau dari isinya, dapat dibedakan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Laporan kegiatan, misalnya pelaksanaan perkemahan, pelaksanaan ujian SKU, SKK, Pramuka Garuda.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Laporan perjalanan, misalnya laporan wisata, pengembaraan, penjelejahan dan sebagainya.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Laporan keuangan, menyangkut masalah penerimaan dan penggunaan uang.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Sistimatika Laporan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Hendaknya laporan lengkap, dapat menjawab semua pertanyaan mengenai : apa </w:t>
      </w:r>
      <w:r w:rsidRPr="00FD1994">
        <w:rPr>
          <w:rFonts w:ascii="Arial Narrow" w:eastAsia="Times New Roman" w:hAnsi="Arial Narrow" w:cs="Times New Roman"/>
          <w:b/>
          <w:bCs/>
          <w:i/>
          <w:iCs/>
          <w:sz w:val="24"/>
          <w:szCs w:val="24"/>
        </w:rPr>
        <w:t>( what ),</w:t>
      </w:r>
      <w:r w:rsidRPr="00D064F1">
        <w:rPr>
          <w:rFonts w:ascii="Arial Narrow" w:eastAsia="Times New Roman" w:hAnsi="Arial Narrow" w:cs="Times New Roman"/>
          <w:sz w:val="24"/>
          <w:szCs w:val="24"/>
        </w:rPr>
        <w:t xml:space="preserve"> mengapa </w:t>
      </w:r>
      <w:r w:rsidRPr="00FD1994">
        <w:rPr>
          <w:rFonts w:ascii="Arial Narrow" w:eastAsia="Times New Roman" w:hAnsi="Arial Narrow" w:cs="Times New Roman"/>
          <w:b/>
          <w:bCs/>
          <w:i/>
          <w:iCs/>
          <w:sz w:val="24"/>
          <w:szCs w:val="24"/>
        </w:rPr>
        <w:t>( why ),</w:t>
      </w:r>
      <w:r w:rsidRPr="00D064F1">
        <w:rPr>
          <w:rFonts w:ascii="Arial Narrow" w:eastAsia="Times New Roman" w:hAnsi="Arial Narrow" w:cs="Times New Roman"/>
          <w:sz w:val="24"/>
          <w:szCs w:val="24"/>
        </w:rPr>
        <w:t xml:space="preserve"> siapa </w:t>
      </w:r>
      <w:r w:rsidRPr="00FD1994">
        <w:rPr>
          <w:rFonts w:ascii="Arial Narrow" w:eastAsia="Times New Roman" w:hAnsi="Arial Narrow" w:cs="Times New Roman"/>
          <w:b/>
          <w:bCs/>
          <w:i/>
          <w:iCs/>
          <w:sz w:val="24"/>
          <w:szCs w:val="24"/>
        </w:rPr>
        <w:t>( Who ),</w:t>
      </w:r>
      <w:r w:rsidRPr="00D064F1">
        <w:rPr>
          <w:rFonts w:ascii="Arial Narrow" w:eastAsia="Times New Roman" w:hAnsi="Arial Narrow" w:cs="Times New Roman"/>
          <w:sz w:val="24"/>
          <w:szCs w:val="24"/>
        </w:rPr>
        <w:t xml:space="preserve"> dimana </w:t>
      </w:r>
      <w:r w:rsidRPr="00FD1994">
        <w:rPr>
          <w:rFonts w:ascii="Arial Narrow" w:eastAsia="Times New Roman" w:hAnsi="Arial Narrow" w:cs="Times New Roman"/>
          <w:b/>
          <w:bCs/>
          <w:i/>
          <w:iCs/>
          <w:sz w:val="24"/>
          <w:szCs w:val="24"/>
        </w:rPr>
        <w:t>( where ),</w:t>
      </w:r>
      <w:r w:rsidRPr="00D064F1">
        <w:rPr>
          <w:rFonts w:ascii="Arial Narrow" w:eastAsia="Times New Roman" w:hAnsi="Arial Narrow" w:cs="Times New Roman"/>
          <w:sz w:val="24"/>
          <w:szCs w:val="24"/>
        </w:rPr>
        <w:t xml:space="preserve"> kapan </w:t>
      </w:r>
      <w:r w:rsidRPr="00FD1994">
        <w:rPr>
          <w:rFonts w:ascii="Arial Narrow" w:eastAsia="Times New Roman" w:hAnsi="Arial Narrow" w:cs="Times New Roman"/>
          <w:b/>
          <w:bCs/>
          <w:i/>
          <w:iCs/>
          <w:sz w:val="24"/>
          <w:szCs w:val="24"/>
        </w:rPr>
        <w:t>( when ),</w:t>
      </w:r>
      <w:r w:rsidRPr="00D064F1">
        <w:rPr>
          <w:rFonts w:ascii="Arial Narrow" w:eastAsia="Times New Roman" w:hAnsi="Arial Narrow" w:cs="Times New Roman"/>
          <w:sz w:val="24"/>
          <w:szCs w:val="24"/>
        </w:rPr>
        <w:t xml:space="preserve"> bagaimana </w:t>
      </w:r>
      <w:r w:rsidRPr="00FD1994">
        <w:rPr>
          <w:rFonts w:ascii="Arial Narrow" w:eastAsia="Times New Roman" w:hAnsi="Arial Narrow" w:cs="Times New Roman"/>
          <w:b/>
          <w:bCs/>
          <w:i/>
          <w:iCs/>
          <w:sz w:val="24"/>
          <w:szCs w:val="24"/>
        </w:rPr>
        <w:t>( how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Urutan isi laporan sebaiknya diatur, sehingga penerima laporan dapat mudah memahami. Urutan isi laporan antara lain sebagai berikut :</w:t>
      </w:r>
    </w:p>
    <w:p w:rsidR="00D064F1" w:rsidRPr="00D064F1" w:rsidRDefault="00D064F1" w:rsidP="00D064F1">
      <w:pPr>
        <w:numPr>
          <w:ilvl w:val="0"/>
          <w:numId w:val="129"/>
        </w:num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1. Pendahuluan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pendahuluan disebutkan tentang :</w:t>
      </w:r>
    </w:p>
    <w:p w:rsidR="00D064F1" w:rsidRPr="00D064F1" w:rsidRDefault="00D064F1" w:rsidP="00D064F1">
      <w:pPr>
        <w:numPr>
          <w:ilvl w:val="0"/>
          <w:numId w:val="13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Latar belakang kegiatan.</w:t>
      </w:r>
    </w:p>
    <w:p w:rsidR="00D064F1" w:rsidRPr="00D064F1" w:rsidRDefault="00D064F1" w:rsidP="00D064F1">
      <w:pPr>
        <w:numPr>
          <w:ilvl w:val="0"/>
          <w:numId w:val="13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Dasar hukum kegiatan.</w:t>
      </w:r>
    </w:p>
    <w:p w:rsidR="00D064F1" w:rsidRPr="00D064F1" w:rsidRDefault="00D064F1" w:rsidP="00D064F1">
      <w:pPr>
        <w:numPr>
          <w:ilvl w:val="0"/>
          <w:numId w:val="13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Apa maksud dan tujuan kegiatan.</w:t>
      </w:r>
    </w:p>
    <w:p w:rsidR="00D064F1" w:rsidRPr="00D064F1" w:rsidRDefault="00D064F1" w:rsidP="00D064F1">
      <w:pPr>
        <w:numPr>
          <w:ilvl w:val="0"/>
          <w:numId w:val="13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Ruang lingkup isi laporan.</w:t>
      </w:r>
    </w:p>
    <w:p w:rsidR="00D064F1" w:rsidRPr="00D064F1" w:rsidRDefault="00D064F1" w:rsidP="00D064F1">
      <w:pPr>
        <w:numPr>
          <w:ilvl w:val="0"/>
          <w:numId w:val="131"/>
        </w:num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lastRenderedPageBreak/>
        <w:t>2. Isi Laporan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bagian ini dimuat segala sesuatu yang ingin dilaporkan antara lain :</w:t>
      </w:r>
    </w:p>
    <w:p w:rsidR="00D064F1" w:rsidRPr="00D064F1" w:rsidRDefault="00D064F1" w:rsidP="00D064F1">
      <w:pPr>
        <w:numPr>
          <w:ilvl w:val="0"/>
          <w:numId w:val="13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Jenis kegiatan.</w:t>
      </w:r>
    </w:p>
    <w:p w:rsidR="00D064F1" w:rsidRPr="00D064F1" w:rsidRDefault="00D064F1" w:rsidP="00D064F1">
      <w:pPr>
        <w:numPr>
          <w:ilvl w:val="0"/>
          <w:numId w:val="13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Tempat dan waktu kegiatan.</w:t>
      </w:r>
    </w:p>
    <w:p w:rsidR="00D064F1" w:rsidRPr="00D064F1" w:rsidRDefault="00D064F1" w:rsidP="00D064F1">
      <w:pPr>
        <w:numPr>
          <w:ilvl w:val="0"/>
          <w:numId w:val="13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Petugas kegiatan.</w:t>
      </w:r>
    </w:p>
    <w:p w:rsidR="00D064F1" w:rsidRPr="00D064F1" w:rsidRDefault="00D064F1" w:rsidP="00D064F1">
      <w:pPr>
        <w:numPr>
          <w:ilvl w:val="0"/>
          <w:numId w:val="13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Persiapan dan rencana kegiatan.</w:t>
      </w:r>
    </w:p>
    <w:p w:rsidR="00D064F1" w:rsidRPr="00D064F1" w:rsidRDefault="00D064F1" w:rsidP="00D064F1">
      <w:pPr>
        <w:numPr>
          <w:ilvl w:val="0"/>
          <w:numId w:val="13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Peserta kegiatan.</w:t>
      </w:r>
    </w:p>
    <w:p w:rsidR="00D064F1" w:rsidRPr="00D064F1" w:rsidRDefault="00D064F1" w:rsidP="00D064F1">
      <w:pPr>
        <w:numPr>
          <w:ilvl w:val="0"/>
          <w:numId w:val="13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 kegiatan (menurut bidangnya, urutan waktu pelaksanaan, urutan fakta / datanya).</w:t>
      </w:r>
    </w:p>
    <w:p w:rsidR="00D064F1" w:rsidRPr="00D064F1" w:rsidRDefault="00D064F1" w:rsidP="00D064F1">
      <w:pPr>
        <w:numPr>
          <w:ilvl w:val="0"/>
          <w:numId w:val="13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Kesulitan dan hambatan.</w:t>
      </w:r>
    </w:p>
    <w:p w:rsidR="00D064F1" w:rsidRPr="00D064F1" w:rsidRDefault="00D064F1" w:rsidP="00D064F1">
      <w:pPr>
        <w:numPr>
          <w:ilvl w:val="0"/>
          <w:numId w:val="13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Hasil kegiatan.</w:t>
      </w:r>
    </w:p>
    <w:p w:rsidR="00D064F1" w:rsidRPr="00D064F1" w:rsidRDefault="00D064F1" w:rsidP="00D064F1">
      <w:pPr>
        <w:numPr>
          <w:ilvl w:val="0"/>
          <w:numId w:val="132"/>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Kesimpulan dan saran penyempurnaan kegiatan yang akan datang.</w:t>
      </w:r>
    </w:p>
    <w:p w:rsidR="00D064F1" w:rsidRPr="00D064F1" w:rsidRDefault="00D064F1" w:rsidP="00D064F1">
      <w:pPr>
        <w:numPr>
          <w:ilvl w:val="0"/>
          <w:numId w:val="133"/>
        </w:num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3. Penutup</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kegiatan ini ditulis ucapan terima kasih kepada yang telah membantu penyelenggaraan kegiatan itu, dan permintaan maaf bila ada kekurangan-kekurangan. Juga dengan maksud apa laporan itu dibuat.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Hal-hal yang perlu diperhatikan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Laporan diusahakan agar :</w:t>
      </w:r>
    </w:p>
    <w:p w:rsidR="00D064F1" w:rsidRPr="00D064F1" w:rsidRDefault="00D064F1" w:rsidP="00D064F1">
      <w:pPr>
        <w:numPr>
          <w:ilvl w:val="0"/>
          <w:numId w:val="13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Singkat dan padat.</w:t>
      </w:r>
    </w:p>
    <w:p w:rsidR="00D064F1" w:rsidRPr="00D064F1" w:rsidRDefault="00D064F1" w:rsidP="00D064F1">
      <w:pPr>
        <w:numPr>
          <w:ilvl w:val="0"/>
          <w:numId w:val="13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Runtut atau sistimatis.</w:t>
      </w:r>
    </w:p>
    <w:p w:rsidR="00D064F1" w:rsidRPr="00D064F1" w:rsidRDefault="00D064F1" w:rsidP="00D064F1">
      <w:pPr>
        <w:numPr>
          <w:ilvl w:val="0"/>
          <w:numId w:val="13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Mudah dipahami isinya.</w:t>
      </w:r>
    </w:p>
    <w:p w:rsidR="00D064F1" w:rsidRPr="00D064F1" w:rsidRDefault="00D064F1" w:rsidP="00D064F1">
      <w:pPr>
        <w:numPr>
          <w:ilvl w:val="0"/>
          <w:numId w:val="13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Isinya lengkap.</w:t>
      </w:r>
    </w:p>
    <w:p w:rsidR="00D064F1" w:rsidRPr="00D064F1" w:rsidRDefault="00D064F1" w:rsidP="00D064F1">
      <w:pPr>
        <w:numPr>
          <w:ilvl w:val="0"/>
          <w:numId w:val="13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Menarik penyajiannya.</w:t>
      </w:r>
    </w:p>
    <w:p w:rsidR="00D064F1" w:rsidRPr="00D064F1" w:rsidRDefault="00D064F1" w:rsidP="00D064F1">
      <w:pPr>
        <w:numPr>
          <w:ilvl w:val="0"/>
          <w:numId w:val="13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Berpegangan pada fakta, data dan persoalannya.</w:t>
      </w:r>
    </w:p>
    <w:p w:rsidR="00D064F1" w:rsidRPr="00D064F1" w:rsidRDefault="00D064F1" w:rsidP="00D064F1">
      <w:pPr>
        <w:numPr>
          <w:ilvl w:val="0"/>
          <w:numId w:val="13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Tepat pada waktunya.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 xml:space="preserve">Lain – lain.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Dalam laporan dapat dilampirkan : photo-photo kegiatan, tanda bukti, surat-surat keterangan dan sebagainya ( copy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Untuk mempermudah penyusunan laporan sebaiknya tetap mengacu pada proposal yang pernah diajukan.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Memberikan Laporan kegiatan dengan tembusan kepada satuan/ lembaga yang terkait. ( Mabi, Kwartir, Sponsor dll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Sumber : Materi KML Lemdikanas (dengan sedikit penyempurnaan)</w:t>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D064F1">
        <w:rPr>
          <w:rFonts w:ascii="Arial Narrow" w:eastAsia="Times New Roman" w:hAnsi="Arial Narrow" w:cs="Times New Roman"/>
          <w:b/>
          <w:bCs/>
          <w:kern w:val="36"/>
          <w:sz w:val="24"/>
          <w:szCs w:val="24"/>
        </w:rPr>
        <w:t>TEKPRAM</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lastRenderedPageBreak/>
        <w:t xml:space="preserve">PERATURAN BARIS BARIS (P.B.B) </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 Bag. I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Peraturan Baris Berbaris yang digunakan di lingkungan Pramuka ada dua macam yakni Baris berbaris menggunakan tongkat dan tanpa tongkat. Untuk baris berbaris menggunakan tongkat memiliki tata cara tersendiri di lingkungan Pramuka. Adapun baris berbaris tanpa menggunakan tongkat mengikuti tata cara yang telah diatur dalam Peraturan Baris Berbaris milik TNI/POLRI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Apa itu Baris Baerbaris ?</w:t>
      </w:r>
    </w:p>
    <w:p w:rsidR="00D064F1" w:rsidRPr="00D064F1" w:rsidRDefault="00D064F1" w:rsidP="00D064F1">
      <w:pPr>
        <w:numPr>
          <w:ilvl w:val="0"/>
          <w:numId w:val="135"/>
        </w:num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Baris Berbaris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Pengertian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Baris berbaris adalah suatu ujud latuhan fisik, yang diperlukan guna menanamkan kebiasaan dalam tata cara kehidupan yang diarahkan kepada terbentuknya suatu perwatakan tertentu.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Maksud dan tujuan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Guna menumbuhkan sikap jasmani yang tegap tangkas, rasa disiplin dan rasa tanggung jawab.</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Yang dimaksud dengan menumbuhkan sikap jasmani yang tegap tangkas adalah mengarahkan pertumbuhan tubuh yang diperlukan oleh tugas pokok, sehingga secara jasmani dapat menjalankan tugas pokok tersebut dengan sempurna.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Yang dimaksud rasa persatuan adalah adanya rasa senasib sepenanggungan serta ikatan yang sangat diperlukan dalam menjalankan tugas.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Yang dimaksud rasa disiplin adalah mengutamakan kepentingan tugas di atas kepentingan pribadi yang pada hakikatnya tidak lain daripada keikhlasan penyisihan pilihan hati sendiri.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5) Yang dimaksud rasa tanggung jawab adalah keberanian untuk bertindak yang mengandung resiko terhadap dirinya, tetapi menguntungkan tugas atau sebaliknya tidak mudah melakukan tindakan-tindakan yang akan dapat merugikan.</w:t>
      </w:r>
    </w:p>
    <w:p w:rsidR="00D064F1" w:rsidRPr="00D064F1" w:rsidRDefault="00D064F1" w:rsidP="00D064F1">
      <w:pPr>
        <w:numPr>
          <w:ilvl w:val="0"/>
          <w:numId w:val="136"/>
        </w:num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Aba-aba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Pengertian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adalah suatu perintah yang diberikan oleh seseorang Pemimpin kepada yang dipimpin untuk dilaksanakannya pada waktunya secara serentak atau berturut-turut.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Macam aba-aba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Ada tiga macam aba-aba yaitu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1) Aba-aba petunjuk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Aba-aba peringatan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Aba-aba pelaksanaan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Aba-aba petunjuk dipergunakan hanya jika perlu untuk menegaskan maksud daripada aba-aba peringatan/pelaksanaan.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Contoh: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Kepada Pemimpin Upacara-Hormat –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Untuk amanat-istirahat di tempat –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Aba-aba peringatan adalah inti perintah yang cukup jelas, untuk dapat dilaksanakan tanpa ragu-ragu.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Contoh: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Lencang kanan –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(bukan lancang kanan)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Istirahat di tempat – GERAK (bukan ditempat istirahat)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Aba-aba pelaksanaan adalah ketegasan mengenai saat untuk melaksanakan aba-aba pelaksanan yang dipakai ialah: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MULAI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GERAK: adalah untuk gerakan-gerakan kaki yang dilakukan tanpa meninggalkan tempat dan gerakan-gerakan yang memakai anggota tubuh lain.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Contoh: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-jalan ditempat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-siap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-hadap kanan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-lencang kanan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b. JALAN: adalah utuk gerakan-gerakan kaki yang dilakukan dengan meninggalkan tempat.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Contoh: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-haluan kanan/kiri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-dua langkah ke depan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-satu langkah ke belakang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Catatan: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Apabila gerakan meninggalkan tempat itu tidak dibatasi jaraknya, maka aba-aba harus didahului dengan aba-aba peringatan –MAJU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Contoh: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-maju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-haluan kanan/kiri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-hadap kanan/kiri maju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-melintang kanan/kiri maju -J 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Tentang istilah: “maju”</w:t>
      </w:r>
    </w:p>
    <w:p w:rsidR="00D064F1" w:rsidRPr="00D064F1" w:rsidRDefault="00D064F1" w:rsidP="00D064F1">
      <w:pPr>
        <w:numPr>
          <w:ilvl w:val="0"/>
          <w:numId w:val="13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dasarnya digunakan sebagai aba-aba peringatan terhadap pasukan dalam keadaan berhenti.</w:t>
      </w:r>
    </w:p>
    <w:p w:rsidR="00D064F1" w:rsidRPr="00D064F1" w:rsidRDefault="00D064F1" w:rsidP="00D064F1">
      <w:pPr>
        <w:numPr>
          <w:ilvl w:val="0"/>
          <w:numId w:val="137"/>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Pasukan yang sedang bergerak maju, bilamana harus berhenti dapat diberikan aba-aba HENTI.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Misalnya:</w:t>
      </w:r>
    </w:p>
    <w:p w:rsidR="00D064F1" w:rsidRPr="00D064F1" w:rsidRDefault="00D064F1" w:rsidP="00D064F1">
      <w:pPr>
        <w:numPr>
          <w:ilvl w:val="0"/>
          <w:numId w:val="13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Ada aba-aba hadap kanan/kiri maju – JALAN karena dapat pula diberikan aba-aba : hadap kanan/kiri henti GERAK.</w:t>
      </w:r>
    </w:p>
    <w:p w:rsidR="00D064F1" w:rsidRPr="00D064F1" w:rsidRDefault="00D064F1" w:rsidP="00D064F1">
      <w:pPr>
        <w:numPr>
          <w:ilvl w:val="0"/>
          <w:numId w:val="13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Ada aba-aba hadap kanan/kiri maju-JALAN karena dapat pula diberikan aba-aba : hadap kanan/kiri henti GERAK.</w:t>
      </w:r>
    </w:p>
    <w:p w:rsidR="00D064F1" w:rsidRPr="00D064F1" w:rsidRDefault="00D064F1" w:rsidP="00D064F1">
      <w:pPr>
        <w:numPr>
          <w:ilvl w:val="0"/>
          <w:numId w:val="138"/>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Balik kana maju/JALAN, karena dapat pula diberikan aba-aba : balik kana henti-GERAK.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Tidak dapat diberikan aba-aba langkah tegap maju JALAN, aba-aba belok kanan/kiri maju-JALAN terhadap pasukan yang sedang berjalan dengan langkah biasa, karena tidak dapat diberikan aba-aba langkah henti-GERAK, belok kanan/kiri-GERAK.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Tentang aba-aba : “henti”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Pada dasarnya aba-aba peringatan henti digunakan untuk menghentikan pasukan yang sedang bergerak, namun tidak selamanya aba-aba peringatan henti ini harus diucapkan.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Contoh: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Empat langkah ke depan –JALAN, bukan barisan – jalan. Setelah selesai pelaksanaan dari maksud aba-aba peringatan, pasukan wajib berhenti tanpa aba-aba berhenti.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MULAI : adalah untuk dipakai pada pelaksanaan perintah yang harus dikerjakan berturut-turut.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Contoh: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-hitung -MULAI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-tiga bersaf kumpul -MULAI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Cara memberi aba-aba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Waktu memberi aba-aba, pemberi aba-aba harus berdiri dalam sikap sempurna dan menghadap pasukan, terkecuali dalam keadaan yang tidak mengijinkan untuk melakukan itu.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Apabila aba-aba itu berlaku juga untuk si pemberi aba-aba, maka pemberi aba-aba terikat pada tempat yang telah ditentukan untuknya dan tidak menghadap pasukan.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Contoh: Kepada Pembina Upacara – hormat –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Pelaksanaanya :</w:t>
      </w:r>
    </w:p>
    <w:p w:rsidR="00D064F1" w:rsidRPr="00D064F1" w:rsidRDefault="00D064F1" w:rsidP="00D064F1">
      <w:pPr>
        <w:numPr>
          <w:ilvl w:val="0"/>
          <w:numId w:val="13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waktu memberikan aba-aba mengahdap ke arah yang diberi hormat sambil melakukan gerakan penghormatan bersama-sama dengan pasukan.</w:t>
      </w:r>
    </w:p>
    <w:p w:rsidR="00D064F1" w:rsidRPr="00D064F1" w:rsidRDefault="00D064F1" w:rsidP="00D064F1">
      <w:pPr>
        <w:numPr>
          <w:ilvl w:val="0"/>
          <w:numId w:val="139"/>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Setelah penghormatan selesai dijawab/dibalas oleh yang menerima penghormatan, maka dalm keadaan sikap sedang memberi hormat si pemberi aba-aba memberikan aba-aba tegak : GERAK dan kembali ke sikap sempurna.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Pada taraf permulaan aba-aba yang ditunjukan kepada pasukan yang sedang berjalan/berlari, aba-aba pelaksanaan gerakannya ditambah 1 (satu) langkah pada waktu berjala, pada waktu berlari ditambah 3 (tiga) langkah.</w:t>
      </w:r>
    </w:p>
    <w:p w:rsidR="00D064F1" w:rsidRPr="00D064F1" w:rsidRDefault="00D064F1" w:rsidP="00D064F1">
      <w:pPr>
        <w:numPr>
          <w:ilvl w:val="0"/>
          <w:numId w:val="140"/>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taraf lanjutan, aba-aba pelaksanaan dijatuhkan pada kaki kanan ditambah 2 (dua) langkah untuk berjalan / 4 (empat) langkah untuk berlari.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 Aba-aba diucapkan dengan suara nyaring-tegas dan bersemangat.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e) Aba-aba petunjuk dan peringatan pada waktu pengucapan hendaknya diberi antara.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f) Aba-aba pelaksanaan pada waktu pengucapan hendaknya dihentakkan.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g) Antara aba-aba peringatan dan pelaksanaan hendaknya diperpanjang disesuaikan dengan besar kecilnya pasukan.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 Bila pada suatu bagian aba-aba diperlukan pembetulan maka dilakukan perintah ULANG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Contoh: Lencang kanan = Ulangi – siap GERAK</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 xml:space="preserve">PERATURAN BARIS BARIS (P.B.B) </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 Bag. II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Peraturan Baris Berbaris yang digunakan di lingkungan Pramuka ada dua macam yakni Baris berbaris menggunakan tongkat dan tanpa tongkat. Untuk baris berbaris menggunakan tongkat memiliki tata cara tersendiri di lingkungan Pramuka. Adapun baris berbaris tanpa menggunakan tongkat mengikuti tata cara yang telah diatur dalam Peraturan Baris Berbaris milik TNI/POLRI .</w:t>
      </w:r>
    </w:p>
    <w:p w:rsidR="00D064F1" w:rsidRPr="00D064F1" w:rsidRDefault="00D064F1" w:rsidP="00D064F1">
      <w:pPr>
        <w:numPr>
          <w:ilvl w:val="0"/>
          <w:numId w:val="141"/>
        </w:num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Gerakan Perorangan – Gerakan Dasar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Sikap sempurna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Siap – GERAK. Pelaksanaanya : pada aba-aba pelaksanaan badan/tubuh berdiri tegap, ke dua tumit rapat, ke dua telapak kaki membentuk sudut 60…, lutut lurus paha dirapatkan, berat badan di atas ke dua kaki, perut ditarik sedikit, dada dibusungkan, pundak ditarik sedikit ke belakang dan tidak dinaikkan, lengan rapat pada badan, pergelangan tangan lurus, jari-jari tangan menggenggam tidak terpaksa rapat pada paha, ibu jari segaris dengan jahitan celana, leher lurus, dagu ditarik, mulut ditutup, gigi dirapatkan, mata memandang tajam ke depan, benafas sewajarnya.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Istirahat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istirahat ditempat –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Pada aba-aba pelaksanaan, kaki kiri dipindahkan ke samping kiri dengan jarak sepanjang telapak kaki (30cm)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Ke dua belah tangan dibawa ke belakang dan dibawah pinggang, punggung tangan kanan di atas telapak tangan kiri, tangan kanan dikepalkan dengan dilemaskan, tangan kiri memegang pergelangan tangan kanan di antara ibu jari dan telunjuk, ke dua tangan dilemaskan, badan dapat bergerak.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Catatan: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Pasukan dalam keadaan istirahat di tempat, pemimpin atau atasan lainnya datang untuk memberikan perhatian atau petunjuk-petunjuk, maka atas ucapan pemimpin/atasan dengan menggunakan kata Perhatian pasukan segera mengambil sikap sempurna tanpa mengucapkan kata siap, kemudian mengambil sikap istirahat.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b) Pada kata perhatian, selesai atau sekian, pasukan mengambil sikap sempurna tanpa didahului aba-aba kemudian kembali ke sikap istirahat di tempat.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Maksud dari sikap siap terakhir ini adalah sebagai jawaban tanpa suara, bahwa petunjuk-petunjuk yang diberikan akan dijalankan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Lencang kanan/kiri : (hanya dalam bentuk bersaf)</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Lencang kanan/kiri –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Gerakan ini dijalankan dalam sikap sempurna.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Pada aba-aba pelaksanaan, saf depan mengangkat lengan kanan/kiri ke samping, jari-jari kanan/kiri menggenggam menyentuh bahu kanan/kiri orang yang berada di sebelah kana/kirinya, punggung tangan menghadap ke atas, bersamaan dengan ini kepala dipalingkan ke kanan/kiri tidak berubah tempat masing-masing meluruskan diri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Saf tengah dan saf belakang kecuali penjuru, setelah meluruskan ke depan dengan pandangan mata, ikut pula memalingkan muka ke samping dengan tidak mengangkat tangan.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Penjuru saf tengan dan belakang mengambil antar ke depan 1 (satu) lengan kanan/kiri ditambah 2 (dua) kepalan tangan dan setelah lurus menurunkan tangan kanan/kiri tanpa menunggu aba-aba.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Pada aba-aba tegak-GERAK semua dengan serentak menurunkan lengan dan memalingkan muka ke depan dan berdiri dalam sikap sempurna.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5) Pada waktu pemimpin pasukan memberikan aba-aba lencang kanan/kiri dan barisan sedang meluruskan safnya, Pemimpin pasukan yang berada dalam barisan itu memberikan kelurusan saf dari sebelah kanan/kiri pasukan dengan menitikberatkan pada kelurusan tumit (bukan ujung depan sepatu).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Catatan: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Untuk menghindarkan keributan pada waktu mengangkat lengan kanan/kiri, hendaknya lengan diluruskan melalui belakang punggung orang yang berada di samping, kalau jarak 1 (satu) lengan tidak cukup. Dengan demikian dihindarkan gerakan seolah-olah meninju rekannya yang berada di smaping.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Kelurusan barisan dilihat dari tumit.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 Setengah lencang kanan/kiri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Setengah lencang kanan/kiri –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Seperti pada waktu lencang kanan/kiri, tetapi tangan kanan/kiri di pinggang (bertolak pinggang) dengan siku menyentuh lengan orang yang berdiri disebelahnya, pergelangan tangan lurus, ibu jari di sebelah belakang pinggang, empat jari lainnya rapat pada pinggang sebelah depan (khusus saf depan). Pada aba-aba tegak GERAK dengan serentak menurunkan lengan sambil memalingkan muka ke depan dan berdiri dalam sikap sempurna.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e. Lencang depan (hanya dalam bentuk berbanjar)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Lencang depan –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Penjuru tetap sikap sempurna : nomor dua dan seterusnya meluruskan ke depan dengan mengangkat tangan dengan jarak satu lengan ditambah dua kepalan tangan.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Saf depan banjar tengah dan kiri mengambil antara satu lengan ke samping kanan, setelah lurus menurunkan tangan dan memalingkan kepala kembali ke depan dengan serentak tanpa menunggu aba-aba.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Banjar tengah/kiri tanpa mengangkat tangan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f. Cara berhitung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Hitung – MULAI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Jika bersaf, pada aba-aba peringatan penjuru tetap melihat ke depan, saf terdepan memalingkan mukanya ke kanan.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Pada aba-aba pelaksanaan, berturut-turut di mulai dari penjuru menyebutkan nomornya sambil memalingkan muka ke depan.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Pengucapan nomor secara tegas dan tepat.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Jika berbanjar, pada aba-aba peringatan semua anggota tetap dalam sikap sempurna.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5) Pada aba-aba pelaksanaan mulai dari penjuru kanan berturut-turut ke belakang menyebutkan nomornya masing-masing.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6) Jika pasukan berbanjar/bersaf tiga, maka yang berada paling kiri mengucapkan : LENGKAP atau KURANG SATU/KURANG DUA.</w:t>
      </w:r>
    </w:p>
    <w:p w:rsidR="00D064F1" w:rsidRPr="00D064F1" w:rsidRDefault="00D064F1" w:rsidP="00D064F1">
      <w:pPr>
        <w:numPr>
          <w:ilvl w:val="0"/>
          <w:numId w:val="142"/>
        </w:num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Perubahan Arah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(dalam keadaan berhenti)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a) Hadap kanan/kiri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Hadap kanan/kiri –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Kaki kiri/kanan diajukan melintang di depan kaki kanan/kiri lekukan kaki kanan/kiri berada di ujung kaki kanan/kiri, berat badan berpindah ke kaki kiri/kanan.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Tumit kaki kanan/kiri dengan badan diputar ke kanan/kiri 90°</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Kaki kiri/kanan dirapatkan kembali ke kaki kanan/kiri.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Hadap serong kanan/kiri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Hadap serong kanan/kiri –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Kaki kiri/kanan diajukan ke muka sejajar dengan kaki kanan/kiri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Berputarlah arah 45° ke kanan/kiri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Kaki kiri/kanan dirapatkan kembali ke kaki kanan/kiri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Balik kanan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Balik kanan/kiri –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Pada aba-aba pelaksanaan kaki kiri diajukan melintang (lebih dalam dari hadap kanan) di depan kaki kanan.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Tumit kaki kanan beserta badan diputar ke kanan 180°</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Kaki kanan/kiri dirapatkan kembali ke kaki kanan/kiri.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Catatan:</w:t>
      </w:r>
    </w:p>
    <w:p w:rsidR="00D064F1" w:rsidRPr="00D064F1" w:rsidRDefault="00D064F1" w:rsidP="00D064F1">
      <w:pPr>
        <w:numPr>
          <w:ilvl w:val="0"/>
          <w:numId w:val="14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Dalam keadaan berhenti pada hitungan ke tiga, kaki dirapatkan dan kembali ke sikap sempurna</w:t>
      </w:r>
    </w:p>
    <w:p w:rsidR="00D064F1" w:rsidRPr="00D064F1" w:rsidRDefault="00D064F1" w:rsidP="00D064F1">
      <w:pPr>
        <w:numPr>
          <w:ilvl w:val="0"/>
          <w:numId w:val="143"/>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Dalam keadaan berhenti berjalan pada hitungan ketiga, kaki kanan/kiri tidak dirapatkan melainkan dilangkahkan 0,5 langkah dengan cara dihentikan.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 Cara berkumpul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3 bersaf/ 3 berbanjar kumpul – MULAI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Pelaksanannya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Pelatih menunjuk seorang anggota sebagai penjuru dan orang yang ditunjuk mengulangi perintah yang diberikan oleh pelatih.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Contoh: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Sdr.Gatot sebagai penjuru. Aba-aba pelatih : Gatot sebagai penjuru. Oleh orang yang ditunjuk (dalam sikap sempurna) aba-aba diulangi : Gatot sebagai penjuru.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Orang yang ditunjuk tadi lari dan berdiri di depan pelatih ± 4 langkah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Setelah aba-aba pelaksanaan MULAI diberikan pelatih, maka orang-orang lainnya berlari dan berdiri disamping kiri penjuru serta meluruskan diri seperti pada waktu lencang kanan.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Pada waktu berkumpul, penjuru melihat ke kiri setelah lurus, penjuru memberikan isyarat dengan perkataan LURUS, pada isyarat ini penjuru nelihat ke depan, yang lainnya (saf depan) menurunkan lengannya dan kembali ke sikap sempurna.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e) Cara latihan memberi hormat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Hormat –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 (dengan tutup kepala, keadaan berhenti)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Pada aba-aba pelaksanaan, dengan gerakan cepat tangan kanan diangkat ke arah pelipis kanan, siku-siku 15° serong ke depan, kelima jari rapat dan lurus, telapak tangan serong ke bawah dan kiri ujung, jari tengah dan telunjuk mengenai pinggir bawah dari tutup kepala setinggi pelipis.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Pergelangan tangan lurus, bahu tetap seperti dalam sikap sempurna, pandangan mata tertuju kepada yang diberi hormat.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Jika tutup kepala mempunyai klep, maka jari tengah mengenai pinggir klep.</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Jika selesai menghormat, maka lengan kanan lurus diturunkan secara cepat ke sikap sempurna.</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 xml:space="preserve">PERATURAN BARIS BARIS (P.B.B) </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 Bag. III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Peraturan Baris Berbaris yang digunakan di lingkungan Pramuka ada dua macam yakni Baris berbaris menggunakan tongkat dan tanpa tongkat. Untuk baris berbaris menggunakan tongkat memiliki tata cara tersendiri di lingkungan Pramuka. Adapun baris berbaris tanpa menggunakan tongkat mengikuti tata cara yang telah diatur dalam Peraturan Baris Berbaris milik TNI/POLRI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Bubar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Aba-aba : Bubar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Pemberian aba aba tersebut dilaksanakan dalam keadaan sikap sempurna. Setelah melakukan penghormatan kemudian balik kanan dan setelah menghitung dua hitungan dalam hati, lalu bubar.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Jalan di tempat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Jalan ditempat –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Gerakan dimulai dengan mengangkat kaki kiri, lutut berganti-ganti diangkat, paha rata-rata, ujung kaki menuju ke bawah, tempo langkah sesuai dengan langkah biasa, badan tegak, pandangan mata tetap ke depan, lengan dirapatkan pada badan (tidak melenggang)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Dari jalan ke tempat berhenti.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Henti –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aba-aba pelaksanaan dapat dijatuhkan kaki kiri/kanan,pada hitungan ke dua kaki kiri/kanan diharapkan pada kaki kiri/kanan dan kembali ke sikap sempurna.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Membuka/menutup barisan.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Buka barisan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aba-aba pelaksanaan regu kanan dan kiri membuat satu langkah ke samping kanan dan kiri, sedang regu tangah tetap di tempat.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Catatan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Membuka barisan gunanya untuk memudahkan pemeriksaan.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Tutup barisan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:tutup barisan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Pelaksanannya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aba-aba pelaksanaan regu kanan dan kiri membuat satu langkah kembali ke samping kanan dan kiri, sedang regu tengah tetap ditempat.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Gerakan berjalan dengan panjang tempo dan macam langkah</w:t>
      </w:r>
    </w:p>
    <w:tbl>
      <w:tblPr>
        <w:tblW w:w="0" w:type="auto"/>
        <w:tblCellSpacing w:w="0" w:type="dxa"/>
        <w:tblCellMar>
          <w:left w:w="0" w:type="dxa"/>
          <w:right w:w="0" w:type="dxa"/>
        </w:tblCellMar>
        <w:tblLook w:val="04A0"/>
      </w:tblPr>
      <w:tblGrid>
        <w:gridCol w:w="465"/>
        <w:gridCol w:w="2880"/>
        <w:gridCol w:w="3300"/>
        <w:gridCol w:w="2220"/>
      </w:tblGrid>
      <w:tr w:rsidR="00D064F1" w:rsidRPr="00D064F1" w:rsidTr="00D064F1">
        <w:trPr>
          <w:tblCellSpacing w:w="0" w:type="dxa"/>
        </w:trPr>
        <w:tc>
          <w:tcPr>
            <w:tcW w:w="465" w:type="dxa"/>
            <w:hideMark/>
          </w:tcPr>
          <w:p w:rsidR="00D064F1" w:rsidRPr="00D064F1" w:rsidRDefault="00D064F1" w:rsidP="00D064F1">
            <w:pPr>
              <w:spacing w:after="0" w:line="240" w:lineRule="auto"/>
              <w:rPr>
                <w:rFonts w:ascii="Arial Narrow" w:eastAsia="Times New Roman" w:hAnsi="Arial Narrow" w:cs="Times New Roman"/>
                <w:sz w:val="24"/>
                <w:szCs w:val="24"/>
              </w:rPr>
            </w:pPr>
          </w:p>
        </w:tc>
        <w:tc>
          <w:tcPr>
            <w:tcW w:w="288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Macam langkah</w:t>
            </w:r>
          </w:p>
        </w:tc>
        <w:tc>
          <w:tcPr>
            <w:tcW w:w="330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Panjangnya</w:t>
            </w:r>
          </w:p>
        </w:tc>
        <w:tc>
          <w:tcPr>
            <w:tcW w:w="222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Tempo</w:t>
            </w:r>
          </w:p>
        </w:tc>
      </w:tr>
      <w:tr w:rsidR="00D064F1" w:rsidRPr="00D064F1" w:rsidTr="00D064F1">
        <w:trPr>
          <w:tblCellSpacing w:w="0" w:type="dxa"/>
        </w:trPr>
        <w:tc>
          <w:tcPr>
            <w:tcW w:w="465"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w:t>
            </w:r>
          </w:p>
        </w:tc>
        <w:tc>
          <w:tcPr>
            <w:tcW w:w="288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Langkah biasa</w:t>
            </w:r>
          </w:p>
        </w:tc>
        <w:tc>
          <w:tcPr>
            <w:tcW w:w="330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65cm</w:t>
            </w:r>
          </w:p>
        </w:tc>
        <w:tc>
          <w:tcPr>
            <w:tcW w:w="222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120 tiap menit</w:t>
            </w:r>
          </w:p>
        </w:tc>
      </w:tr>
      <w:tr w:rsidR="00D064F1" w:rsidRPr="00D064F1" w:rsidTr="00D064F1">
        <w:trPr>
          <w:tblCellSpacing w:w="0" w:type="dxa"/>
        </w:trPr>
        <w:tc>
          <w:tcPr>
            <w:tcW w:w="465"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w:t>
            </w:r>
          </w:p>
        </w:tc>
        <w:tc>
          <w:tcPr>
            <w:tcW w:w="288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Langkah tegap</w:t>
            </w:r>
          </w:p>
        </w:tc>
        <w:tc>
          <w:tcPr>
            <w:tcW w:w="330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65cm</w:t>
            </w:r>
          </w:p>
        </w:tc>
        <w:tc>
          <w:tcPr>
            <w:tcW w:w="222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120 tiap menit</w:t>
            </w:r>
          </w:p>
        </w:tc>
      </w:tr>
      <w:tr w:rsidR="00D064F1" w:rsidRPr="00D064F1" w:rsidTr="00D064F1">
        <w:trPr>
          <w:tblCellSpacing w:w="0" w:type="dxa"/>
        </w:trPr>
        <w:tc>
          <w:tcPr>
            <w:tcW w:w="465"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w:t>
            </w:r>
          </w:p>
        </w:tc>
        <w:tc>
          <w:tcPr>
            <w:tcW w:w="288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Langkah perlahan</w:t>
            </w:r>
          </w:p>
        </w:tc>
        <w:tc>
          <w:tcPr>
            <w:tcW w:w="330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40cm</w:t>
            </w:r>
          </w:p>
        </w:tc>
        <w:tc>
          <w:tcPr>
            <w:tcW w:w="222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30 tiap menit</w:t>
            </w:r>
          </w:p>
        </w:tc>
      </w:tr>
      <w:tr w:rsidR="00D064F1" w:rsidRPr="00D064F1" w:rsidTr="00D064F1">
        <w:trPr>
          <w:tblCellSpacing w:w="0" w:type="dxa"/>
        </w:trPr>
        <w:tc>
          <w:tcPr>
            <w:tcW w:w="465"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w:t>
            </w:r>
          </w:p>
        </w:tc>
        <w:tc>
          <w:tcPr>
            <w:tcW w:w="288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Langkah kesamping</w:t>
            </w:r>
          </w:p>
        </w:tc>
        <w:tc>
          <w:tcPr>
            <w:tcW w:w="330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40cm</w:t>
            </w:r>
          </w:p>
        </w:tc>
        <w:tc>
          <w:tcPr>
            <w:tcW w:w="222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70 tiap menit</w:t>
            </w:r>
          </w:p>
        </w:tc>
      </w:tr>
      <w:tr w:rsidR="00D064F1" w:rsidRPr="00D064F1" w:rsidTr="00D064F1">
        <w:trPr>
          <w:tblCellSpacing w:w="0" w:type="dxa"/>
        </w:trPr>
        <w:tc>
          <w:tcPr>
            <w:tcW w:w="465"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5.</w:t>
            </w:r>
          </w:p>
        </w:tc>
        <w:tc>
          <w:tcPr>
            <w:tcW w:w="288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Langkah ke belakang</w:t>
            </w:r>
          </w:p>
        </w:tc>
        <w:tc>
          <w:tcPr>
            <w:tcW w:w="330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40cm</w:t>
            </w:r>
          </w:p>
        </w:tc>
        <w:tc>
          <w:tcPr>
            <w:tcW w:w="222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70 tiap menit</w:t>
            </w:r>
          </w:p>
        </w:tc>
      </w:tr>
      <w:tr w:rsidR="00D064F1" w:rsidRPr="00D064F1" w:rsidTr="00D064F1">
        <w:trPr>
          <w:tblCellSpacing w:w="0" w:type="dxa"/>
        </w:trPr>
        <w:tc>
          <w:tcPr>
            <w:tcW w:w="465"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6.</w:t>
            </w:r>
          </w:p>
        </w:tc>
        <w:tc>
          <w:tcPr>
            <w:tcW w:w="288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Langkah ke depan</w:t>
            </w:r>
          </w:p>
        </w:tc>
        <w:tc>
          <w:tcPr>
            <w:tcW w:w="330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60cm</w:t>
            </w:r>
          </w:p>
        </w:tc>
        <w:tc>
          <w:tcPr>
            <w:tcW w:w="222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70 tiap menit</w:t>
            </w:r>
          </w:p>
        </w:tc>
      </w:tr>
      <w:tr w:rsidR="00D064F1" w:rsidRPr="00D064F1" w:rsidTr="00D064F1">
        <w:trPr>
          <w:tblCellSpacing w:w="0" w:type="dxa"/>
        </w:trPr>
        <w:tc>
          <w:tcPr>
            <w:tcW w:w="465"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7.</w:t>
            </w:r>
          </w:p>
        </w:tc>
        <w:tc>
          <w:tcPr>
            <w:tcW w:w="288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Langkah di waktu lari</w:t>
            </w:r>
          </w:p>
        </w:tc>
        <w:tc>
          <w:tcPr>
            <w:tcW w:w="330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80cm</w:t>
            </w:r>
          </w:p>
        </w:tc>
        <w:tc>
          <w:tcPr>
            <w:tcW w:w="2220" w:type="dxa"/>
            <w:hideMark/>
          </w:tcPr>
          <w:p w:rsidR="00D064F1" w:rsidRPr="00D064F1" w:rsidRDefault="00D064F1" w:rsidP="00D064F1">
            <w:pPr>
              <w:spacing w:after="0"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165 tiap menit</w:t>
            </w:r>
          </w:p>
        </w:tc>
      </w:tr>
    </w:tbl>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MAJU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Dari sikap sempurna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Maju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Pada aba-aba pelaksanaan kaki kiri diayunkan ke depan, lutut lurus, telapak kaki diangkat rata sejajar dengan tanah setinggi ± 15 cm, kemudian dihentakkan ke tanah dengan jarak setengah langkah dan selanjutnya berjalan dengan langkah biasa.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Langkah pertama dilakukan dengan melenggangkan lengan kanan ke depan 90°, lengan kiri 30° ke belakang, pada langkah selanjutnya lengan atas dan bawah lurus dilenggangkan ke depan 45°, dan ke belakang 30°.</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Seluruh anggota meluruskan barisan ke depan dengan melihat pada belakang leher.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Dilarang keras : berbicara-melihat kanan/kiri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waktu melenggangkan tangan supaya jangan kaku.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LANGKAH BIASA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Pada waktu berjalan, kepala dan badan seperti pada waktu sikap sempurna. Waktu mengayunkan kaki ke depan lutut dibengkokkan sedikit (kaki tidak boleh diseret). Kemudian diletakkan ke tanah menurut jarak yang telah ditentukan.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Cara melangkahkan kaki seperti pada waktu berjalan biasa. Pertama tumit diletakkan di tanah selanjutnya lurus ke depan dan ke belakang di samping badan. Ke depan 45°, ke belakang 30°. Jari-jari tangan digenggam, dengan tidak terpaksa, punggung ibu jari menhadap ke atas.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 LANGKAH TEGAP</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Dari sikap sempurna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Aba-aba : Langkah tegap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Mulai berjalan dengan kaki kiri, langkah pertama selebar setengah langkah, selanjutnya seperti jalan biasa (panjang dan tempo) dengan cara kaki dihentakkan terus menerus tetapi tidak dengan berlebih-lebihan, telapak kaki rapat dan sejajar dengan tanah, lutut kaki tidak boleh diangkat tinggi. Bersama dengan langkah pertama lengan dilenggangkan lurus ke depan dan ke belakang di samping badan, (lengan tangan 90° ke depan dari 30° ke belakang). Jari-jari tangan digenggam dengan tidak terpaksa, punggung ibu jari menghadap ke atas.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Dari langkah biasa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Langkah tegap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pelaksanaan diberikan pada waktu kaki kiri jatuh di tanah, ditambah satu langkah selanjtnya mulai berjalan seperti tersebut pasa butir 1.</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Kembali ke langkah biasa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Langkah biasa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diberikan pada waktu kaki kiri jatuh di tanah ditambah satu langkah dan mulai berjalan dengan langkah biasa, hanya langkah pertama…….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Catatan :</w:t>
      </w:r>
      <w:r w:rsidRPr="00D064F1">
        <w:rPr>
          <w:rFonts w:ascii="Arial Narrow" w:eastAsia="Times New Roman" w:hAnsi="Arial Narrow" w:cs="Times New Roman"/>
          <w:sz w:val="24"/>
          <w:szCs w:val="24"/>
        </w:rPr>
        <w:br/>
        <w:t>Dalam lsedang berjalan cukup menggunakan aba-aba peringatan : Langkah tegap/langkah biasa-JALAN, pada tiap-tiap perubahan langkah (tanpa kata maju).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 LANGKAH PERLAHAN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Untuk bergabung (mengantar jenazah dalam upacara kemiliteran)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Langkah perlahan maju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 Gerakan dilakukan dengan sikap sempurna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 Pada aba-aba “jalan”, kaki kiri dilangkahkan ke depan, setelah kaki kiri menapak di tanah segera disusul dengan kaki kanan ditarik ke depan dan ditahan sebentar di sebelah mata kaki kiri, kemudian dilanjutkan ditatapkan kaki kanan di depan kaki kiri.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c) Gerakan selanjutnya melakukan gerakan-gerakan seperti semula.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Catatan :</w:t>
      </w:r>
    </w:p>
    <w:p w:rsidR="00D064F1" w:rsidRPr="00D064F1" w:rsidRDefault="00D064F1" w:rsidP="00D064F1">
      <w:pPr>
        <w:numPr>
          <w:ilvl w:val="0"/>
          <w:numId w:val="14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Dalam keadaan sedang berjalan, aba-aba adalah “langkah perlahan JALAN” yang diberikan pada waktu kaki kanan/kiri jatuh di tanah ditambah selangkah dan kemudian mulai berjalan dengan langkah perlahan.</w:t>
      </w:r>
    </w:p>
    <w:p w:rsidR="00D064F1" w:rsidRPr="00D064F1" w:rsidRDefault="00D064F1" w:rsidP="00D064F1">
      <w:pPr>
        <w:numPr>
          <w:ilvl w:val="0"/>
          <w:numId w:val="144"/>
        </w:num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Tapak kaki pada saat menginjak tanah tidak dihentakkan, tetapi diletakkan rata-rata untuk lebih khidmat.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Berhenti dalam langkah perlahan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Henti – GERAK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E. LANGKAH KE SAMPING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……..Langkah ke kanan/kiri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aba-aba pelaksanaan kaki kiri/kanan dilanjutkan ke samping kanan/kiri sepanjang 40 cm. Selanjutnya kaki kiri/kanan dirapatkan pada kaki kiri/kanan.Sikap badan tetap seperti pada sikap sempurna, sebanyak-banyaknya hanya boleh dilakukan empat langkah.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F. LANGKAH KE BELAKANG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……..Langkah ke belakang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Pada aba-aba pelaksanaan, peserta melangkah ke belakang mulai kaki kiri menurut panjangnya langkah dan sesuai dengan tempo yang telah ditentukan, menurut jumlah langkah yang diperintahkan. Lengan tidak boleh dilenggangkan dan sikap badan seperti dalam sikap sempurna. Sebanyka-banyaknya hanya boleh dilakukan empat langkah.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 LANGKAH KE DEPAN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…….Langkah ke depan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Pada aba-aba pelaksanaan, peserta melangkahkan kaki ke depan mulai dengan kaki kiri menurut panjangnya langkah dan tempat yang telah ditentukan, menurut jumlah langkah yang diperintahkan. </w:t>
      </w:r>
      <w:r w:rsidRPr="00D064F1">
        <w:rPr>
          <w:rFonts w:ascii="Arial Narrow" w:eastAsia="Times New Roman" w:hAnsi="Arial Narrow" w:cs="Times New Roman"/>
          <w:sz w:val="24"/>
          <w:szCs w:val="24"/>
        </w:rPr>
        <w:lastRenderedPageBreak/>
        <w:t>Gerakan kaki seperti gerakan langkah tegap dan dihentikan dan sikap seperti sikap sempurna. Sebanyak-banyaknya hanya boleh dilakukan empat langkah.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H. LANGKAH DI WAKTU LARI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Dari sikap sempurna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Lari maju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Aba-bab peringatan ke dua tangan dikepalkan dengan lemas dan diletakkan di pinggang sebelah depan dengan punggung tangan menghadap keluar, ke dua siku sedikit ke belakang, badan agak dicondongkan ke depan. Pada aba-aba pelaksanaan, dimulai lari dengan menghentakkan kaki kiri setengah langkah dan selanjutnya menurut panjang langkah dan tempo yang ditentukan dengan kaki diangkat secukupnya. Telapak kaki diletakkan dengan ujung telapak kaki terlebih dahulu, lengan dilenggangkan secara tidak kaku.</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Dari langkah biasa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Lari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peringatan pelaksanaannya sama dengan ayat 1. Aba-aba pelaksanaan diberikan pada waktu kaki kiri/kanan jatuh ke tanah kemudian ditambah satu langkah, selanjutnya berlari menurut ketentuan yang ada.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Kembali ke langkah biasa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Langkah biasa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pelaksanaan diberikan pada waktu kaki kiri/kanan jatuh ke tanah ditambah tiga langkah, kemudian berjalan dengan langkah biasa, dimuali dengan kaki kiri dihentakkan; bersama dengan itu kedua lengan digenggam.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Catatan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Untuk berhenti dari keadaan berlari aba-aba seperti langkah biasa henti – GERAK. Aba-aba pelaksanaan diberikan pada waktu kaki kanan/kiri jatuh ke tanah ditambah tiga langkah, selanjutnya kaki dirapatkan kemudian kedua kepal tangan diturunkan untuk mengambil sikap sempurna.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I. LANGKAH MERDEKA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1) Dari langkah biasa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Langkah merdeka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Anggota berjalan bebas tanpa terikat pada ketentuan panjang, tempo dan ketentuan langkah. Atas pertimbangan Pimpinan, anggota dapat dijinkan untuk membuat sesuatu yang dalam keadaan lain terlarang (antara lain berbicara, buak topi, menghapus keringat). Langkah merdeka biasanya dilakukan untuk menempuh jalan jauh/diluar kota/lapangan yang tidak rata. Anggota tetap dilarang meninggalkan barisan.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Kembai ke langkah biasa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Untuk melaksanakan gerakan ini lebih dahulu harus diberikan ……………….samakn langkah. Setelah langkah barisan sama, Pemimpin dapat memberikan aba-aba peringatan dan pelaksanaan.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Aba-aba : Langkah biasa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Seperti tersebut pada petunjuk dari langkah tegap ke langkah biasa.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J. GANTI LANGKAH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Aba-aba : Ganti langkah – JALAN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Pelaksanaannya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Gerakan dapat dilakukan pada waktu langkah biasa/tegap. Aba-aba pelaksanaan diberikan pada waktu kaki kanan/kiri di tanah kemudian ditambah satu langkah. Sesudah ujung kaki kiri/kanan yang sedang di belakang dirapatkan pada badan. Untuk selanjutnya disesuaikan dengan langkah baru yang disamakan. Kemudian gerakan ini dilakukan dalam satu hitungan.</w:t>
      </w: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FD1994">
        <w:rPr>
          <w:rFonts w:ascii="Arial Narrow" w:eastAsia="Times New Roman" w:hAnsi="Arial Narrow" w:cs="Times New Roman"/>
          <w:b/>
          <w:bCs/>
          <w:sz w:val="24"/>
          <w:szCs w:val="24"/>
        </w:rPr>
        <w:t>BENTUK BARISAN DALAM UPACARA GERAKAN PRAMUKA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p>
    <w:p w:rsidR="00D064F1" w:rsidRPr="00D064F1" w:rsidRDefault="00D064F1" w:rsidP="00D064F1">
      <w:pPr>
        <w:spacing w:before="100" w:beforeAutospacing="1" w:after="100" w:afterAutospacing="1" w:line="240" w:lineRule="auto"/>
        <w:outlineLvl w:val="1"/>
        <w:rPr>
          <w:rFonts w:ascii="Arial Narrow" w:eastAsia="Times New Roman" w:hAnsi="Arial Narrow" w:cs="Times New Roman"/>
          <w:b/>
          <w:bCs/>
          <w:sz w:val="24"/>
          <w:szCs w:val="24"/>
        </w:rPr>
      </w:pPr>
      <w:r w:rsidRPr="00FD1994">
        <w:rPr>
          <w:rFonts w:ascii="Arial Narrow" w:eastAsia="Times New Roman" w:hAnsi="Arial Narrow" w:cs="Times New Roman"/>
          <w:b/>
          <w:bCs/>
          <w:noProof/>
          <w:sz w:val="24"/>
          <w:szCs w:val="24"/>
        </w:rPr>
        <w:lastRenderedPageBreak/>
        <w:drawing>
          <wp:inline distT="0" distB="0" distL="0" distR="0">
            <wp:extent cx="3048000" cy="3267075"/>
            <wp:effectExtent l="19050" t="0" r="0" b="0"/>
            <wp:docPr id="52" name="Picture 52" descr="http://puisikoe.blog.com/files/2010/01/barisan-perinduk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uisikoe.blog.com/files/2010/01/barisan-perindukan.gif"/>
                    <pic:cNvPicPr>
                      <a:picLocks noChangeAspect="1" noChangeArrowheads="1"/>
                    </pic:cNvPicPr>
                  </pic:nvPicPr>
                  <pic:blipFill>
                    <a:blip r:embed="rId241"/>
                    <a:srcRect/>
                    <a:stretch>
                      <a:fillRect/>
                    </a:stretch>
                  </pic:blipFill>
                  <pic:spPr bwMode="auto">
                    <a:xfrm>
                      <a:off x="0" y="0"/>
                      <a:ext cx="3048000" cy="3267075"/>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drawing>
          <wp:inline distT="0" distB="0" distL="0" distR="0">
            <wp:extent cx="3524250" cy="2733675"/>
            <wp:effectExtent l="19050" t="0" r="0" b="0"/>
            <wp:docPr id="53" name="Picture 53" descr="http://puisikoe.blog.com/files/2010/01/barisan-pasuka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uisikoe.blog.com/files/2010/01/barisan-pasukan1.gif"/>
                    <pic:cNvPicPr>
                      <a:picLocks noChangeAspect="1" noChangeArrowheads="1"/>
                    </pic:cNvPicPr>
                  </pic:nvPicPr>
                  <pic:blipFill>
                    <a:blip r:embed="rId242"/>
                    <a:srcRect/>
                    <a:stretch>
                      <a:fillRect/>
                    </a:stretch>
                  </pic:blipFill>
                  <pic:spPr bwMode="auto">
                    <a:xfrm>
                      <a:off x="0" y="0"/>
                      <a:ext cx="3524250" cy="2733675"/>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lastRenderedPageBreak/>
        <w:drawing>
          <wp:inline distT="0" distB="0" distL="0" distR="0">
            <wp:extent cx="3524250" cy="1885950"/>
            <wp:effectExtent l="19050" t="0" r="0" b="0"/>
            <wp:docPr id="54" name="Picture 54" descr="http://puisikoe.blog.com/files/2010/01/barisan-ambala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uisikoe.blog.com/files/2010/01/barisan-ambalan1.gif"/>
                    <pic:cNvPicPr>
                      <a:picLocks noChangeAspect="1" noChangeArrowheads="1"/>
                    </pic:cNvPicPr>
                  </pic:nvPicPr>
                  <pic:blipFill>
                    <a:blip r:embed="rId243"/>
                    <a:srcRect/>
                    <a:stretch>
                      <a:fillRect/>
                    </a:stretch>
                  </pic:blipFill>
                  <pic:spPr bwMode="auto">
                    <a:xfrm>
                      <a:off x="0" y="0"/>
                      <a:ext cx="3524250" cy="188595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D064F1">
        <w:rPr>
          <w:rFonts w:ascii="Arial Narrow" w:eastAsia="Times New Roman" w:hAnsi="Arial Narrow" w:cs="Times New Roman"/>
          <w:b/>
          <w:bCs/>
          <w:kern w:val="36"/>
          <w:sz w:val="24"/>
          <w:szCs w:val="24"/>
        </w:rPr>
        <w:t>KOMPAS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Kompas adalah alat bantu untuk menentukan arah mata angin. Bagian-bagian kompas yang penting antara lain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Dial, yaitu permukaan di mana tertera angka dan huruf seperti pada permukaan jam.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Visir, yaitu pembidik sasaran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Kaca Pembesar, untuk pembacaan pada angka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Jarum penunjuk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5. Tutup dial dengan dua garis bersudut 45</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6. Alat penggantung, dapat juga digunakan sebagai penyangkut ibu jari untuk menopang kompas pada saat membidik.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Angka-angka yang ada di kompas dan istilahnya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North = Utara = 0</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North East = Timur Laut = 45</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East = Timur = 90</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South East = Tenggara = 135</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South = Selatan = 180</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South West = Barat Daya = 225</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West = Barat = 270</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North West = Barat Laut = 325</w:t>
      </w:r>
      <w:r w:rsidRPr="00FD1994">
        <w:rPr>
          <w:rFonts w:ascii="Arial Narrow" w:eastAsia="Times New Roman" w:hAnsi="Arial Narrow" w:cs="Times New Roman"/>
          <w:noProof/>
          <w:sz w:val="24"/>
          <w:szCs w:val="24"/>
        </w:rPr>
        <w:drawing>
          <wp:inline distT="0" distB="0" distL="0" distR="0">
            <wp:extent cx="3810000" cy="4324350"/>
            <wp:effectExtent l="19050" t="0" r="0" b="0"/>
            <wp:docPr id="55" name="Picture 55" descr="http://puisikoe.blog.com/files/2010/01/gmb.komp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uisikoe.blog.com/files/2010/01/gmb.kompas.gif"/>
                    <pic:cNvPicPr>
                      <a:picLocks noChangeAspect="1" noChangeArrowheads="1"/>
                    </pic:cNvPicPr>
                  </pic:nvPicPr>
                  <pic:blipFill>
                    <a:blip r:embed="rId244"/>
                    <a:srcRect/>
                    <a:stretch>
                      <a:fillRect/>
                    </a:stretch>
                  </pic:blipFill>
                  <pic:spPr bwMode="auto">
                    <a:xfrm>
                      <a:off x="0" y="0"/>
                      <a:ext cx="3810000" cy="432435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Cara Menggunakan Kompas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Letakkan kompas anda di atas permukaan yang datar. setelah jarum kompas tidak bergerak lagi, maka jarum tersebut menunjuk ke arah utara magnet.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Bidik sasaran melalui visir dengan kaca pembesar. Miringkan sedikit letak kaca pembesar, kira-kira 50 di mana berfungsi untuk membidik ke arah visir dan mengintai angka pada dial.</w:t>
      </w:r>
      <w:r w:rsidRPr="00D064F1">
        <w:rPr>
          <w:rFonts w:ascii="Arial Narrow" w:eastAsia="Times New Roman" w:hAnsi="Arial Narrow" w:cs="Times New Roman"/>
          <w:sz w:val="24"/>
          <w:szCs w:val="24"/>
        </w:rPr>
        <w:br/>
        <w:t>3. Apabila visir diragukan karena kurang jelas dilihat dari kaca pembesar, luruskan saja garis yang terdapat pada tutup dial ke arah visir, searah dengan sasaran bidik agar mudah dilihat melalui kaca pembesar</w:t>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D064F1">
        <w:rPr>
          <w:rFonts w:ascii="Arial Narrow" w:eastAsia="Times New Roman" w:hAnsi="Arial Narrow" w:cs="Times New Roman"/>
          <w:b/>
          <w:bCs/>
          <w:kern w:val="36"/>
          <w:sz w:val="24"/>
          <w:szCs w:val="24"/>
        </w:rPr>
        <w:t>SEMAPHORE</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lastRenderedPageBreak/>
        <w:drawing>
          <wp:inline distT="0" distB="0" distL="0" distR="0">
            <wp:extent cx="2381250" cy="2647950"/>
            <wp:effectExtent l="19050" t="0" r="0" b="0"/>
            <wp:docPr id="56" name="Picture 56" descr="http://puisikoe.blog.com/files/2010/01/17164_1108074281579_1818485183_206269_4889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uisikoe.blog.com/files/2010/01/17164_1108074281579_1818485183_206269_4889489_n.jpg"/>
                    <pic:cNvPicPr>
                      <a:picLocks noChangeAspect="1" noChangeArrowheads="1"/>
                    </pic:cNvPicPr>
                  </pic:nvPicPr>
                  <pic:blipFill>
                    <a:blip r:embed="rId245"/>
                    <a:srcRect/>
                    <a:stretch>
                      <a:fillRect/>
                    </a:stretch>
                  </pic:blipFill>
                  <pic:spPr bwMode="auto">
                    <a:xfrm>
                      <a:off x="0" y="0"/>
                      <a:ext cx="2381250" cy="264795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Semaphore adalah suatu cara untuk mengirim dan menerima berita dengan menggunakan 2 bendera, dimana masing-masing bendera tersebut berukuran 45 cm x 45 cm. Sedangkan warna yang sering dipergunakan adalah merah dan kuning dengan warna me</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rah selalu berada dekat tangkainya.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lastRenderedPageBreak/>
        <w:drawing>
          <wp:inline distT="0" distB="0" distL="0" distR="0">
            <wp:extent cx="3810000" cy="4848225"/>
            <wp:effectExtent l="19050" t="0" r="0" b="0"/>
            <wp:docPr id="57" name="Picture 57" descr="http://puisikoe.blog.com/files/2010/01/semapho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uisikoe.blog.com/files/2010/01/semaphore1.gif"/>
                    <pic:cNvPicPr>
                      <a:picLocks noChangeAspect="1" noChangeArrowheads="1"/>
                    </pic:cNvPicPr>
                  </pic:nvPicPr>
                  <pic:blipFill>
                    <a:blip r:embed="rId246"/>
                    <a:srcRect/>
                    <a:stretch>
                      <a:fillRect/>
                    </a:stretch>
                  </pic:blipFill>
                  <pic:spPr bwMode="auto">
                    <a:xfrm>
                      <a:off x="0" y="0"/>
                      <a:ext cx="3810000" cy="4848225"/>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jc w:val="center"/>
        <w:outlineLvl w:val="1"/>
        <w:rPr>
          <w:rFonts w:ascii="Arial Narrow" w:eastAsia="Times New Roman" w:hAnsi="Arial Narrow" w:cs="Times New Roman"/>
          <w:b/>
          <w:bCs/>
          <w:sz w:val="24"/>
          <w:szCs w:val="24"/>
        </w:rPr>
      </w:pPr>
      <w:r w:rsidRPr="00FD1994">
        <w:rPr>
          <w:rFonts w:ascii="Arial Narrow" w:eastAsia="Times New Roman" w:hAnsi="Arial Narrow" w:cs="Times New Roman"/>
          <w:b/>
          <w:bCs/>
          <w:sz w:val="24"/>
          <w:szCs w:val="24"/>
        </w:rPr>
        <w:t>Bidang Tali Temali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Dalam tali temali kita sering mencampuradukkan antara tali, simpul dan ikatan. Hal ini sebenarnya berbeda sama sekali. Tali adalah bendanya. Simpul adalah hubungan antara tali dengan tali. Ikatan adalah hubungan antara tali dengan benda lainnya, misal kayu, balok, bambu dan sebagainya.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Macam simpul dan kegunaannya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Simpul ujung tali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Gunanya agar tali pintalan pada ujung tali tidak mudah lepas</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Simpul mati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Gunanya untuk menyambung 2 utas tali yang sama besar dan tidak licin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Simpul anyam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Gunanya untuk menyambung 2 utas tali yang tidak sama besarnya dan dalam keadaan kering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Simpul anyam berganda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Gunanya untuk menyambung 2 utas tali yang tidak sama besarnya dan dalam keadaan basah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5. Simpul erat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Gunanya untuk memendekkan tali tanpa pemotongan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6. Simpul kembar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Gunanya untuk menyambung 2 utas tali yang sama besarnya dan dalam keadaan licin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7. Simpul kursi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Gunanya untuk mengangkat atau menurunkan benda atau orang pingsan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8. Simpul penarik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Gunanya untuk menarik benda yang cukup besar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9. Simpul laso</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Untuk gambar macam-macam simpul dapat dilihat di bawah ini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lastRenderedPageBreak/>
        <w:drawing>
          <wp:inline distT="0" distB="0" distL="0" distR="0">
            <wp:extent cx="2962275" cy="3962400"/>
            <wp:effectExtent l="19050" t="0" r="9525" b="0"/>
            <wp:docPr id="58" name="Picture 58" descr="http://puisikoe.blog.com/files/2010/01/tali-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uisikoe.blog.com/files/2010/01/tali-02.gif"/>
                    <pic:cNvPicPr>
                      <a:picLocks noChangeAspect="1" noChangeArrowheads="1"/>
                    </pic:cNvPicPr>
                  </pic:nvPicPr>
                  <pic:blipFill>
                    <a:blip r:embed="rId247"/>
                    <a:srcRect/>
                    <a:stretch>
                      <a:fillRect/>
                    </a:stretch>
                  </pic:blipFill>
                  <pic:spPr bwMode="auto">
                    <a:xfrm>
                      <a:off x="0" y="0"/>
                      <a:ext cx="2962275" cy="396240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Macam Ikatan dan Kegunaannya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Ikatan pangkal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Gunanya untuk mengikatkan tali pada kayu atau tiang, akan tetapi ikatan pangkal ini dapat juga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digunakan untuk memulai suatu ikatan.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Ikatan tiang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Gunanya untuk mengikat sesuatu sehingga yang diikat masih dapat bergerak leluasa misalnya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untuk mengikat leher binatang supaya tidak tercekik.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Ikatan jangkar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Gunanya untuk mengikat jangkar atau benda lainnya yang berbentuk ring.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Ikatan tambat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Gunanya untuk menambatkan tali pada sesuatu tiang/kayu dengan erat, akan tetapi mudah untuk melepaskannya kembali. Ikatan tambat ini juga dipergunakan untuk menyeret balik dan bahkan ada juga dipergunakan untuk memulai suatu ikatan.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5. Ikatan tarik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Gunanya untuk menambatkan tali pengikat binatang pada suatu tiang, kemudian mudah untuk</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membukanya kembali. Dapat juga untuk turun ke jurang atau pohon.</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6. Ikatan turki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Gunanya untuk mengikat sapu lidi setangan leher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7. Ikatan palang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8. Ikatan canggah</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9. Ikatan silang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10. Ikatan khaki tiga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Untuk gambar macam-macam ikatan dapat dilihat di bawah ini.</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lastRenderedPageBreak/>
        <w:drawing>
          <wp:inline distT="0" distB="0" distL="0" distR="0">
            <wp:extent cx="3305175" cy="5029200"/>
            <wp:effectExtent l="19050" t="0" r="9525" b="0"/>
            <wp:docPr id="59" name="Picture 59" descr="http://puisikoe.blog.com/files/2010/01/tali-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uisikoe.blog.com/files/2010/01/tali-04.gif"/>
                    <pic:cNvPicPr>
                      <a:picLocks noChangeAspect="1" noChangeArrowheads="1"/>
                    </pic:cNvPicPr>
                  </pic:nvPicPr>
                  <pic:blipFill>
                    <a:blip r:embed="rId248"/>
                    <a:srcRect/>
                    <a:stretch>
                      <a:fillRect/>
                    </a:stretch>
                  </pic:blipFill>
                  <pic:spPr bwMode="auto">
                    <a:xfrm>
                      <a:off x="0" y="0"/>
                      <a:ext cx="3305175" cy="502920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FD1994">
        <w:rPr>
          <w:rFonts w:ascii="Arial Narrow" w:eastAsia="Times New Roman" w:hAnsi="Arial Narrow" w:cs="Times New Roman"/>
          <w:b/>
          <w:bCs/>
          <w:kern w:val="36"/>
          <w:sz w:val="24"/>
          <w:szCs w:val="24"/>
        </w:rPr>
        <w:t>MORSE</w:t>
      </w:r>
    </w:p>
    <w:p w:rsidR="00D064F1" w:rsidRPr="00D064F1" w:rsidRDefault="00D064F1" w:rsidP="00D064F1">
      <w:pPr>
        <w:spacing w:before="100" w:beforeAutospacing="1" w:after="100" w:afterAutospacing="1" w:line="240" w:lineRule="auto"/>
        <w:jc w:val="center"/>
        <w:rPr>
          <w:rFonts w:ascii="Arial Narrow" w:eastAsia="Times New Roman" w:hAnsi="Arial Narrow" w:cs="Times New Roman"/>
          <w:sz w:val="24"/>
          <w:szCs w:val="24"/>
        </w:rPr>
      </w:pPr>
      <w:r w:rsidRPr="00D064F1">
        <w:rPr>
          <w:rFonts w:ascii="Arial Narrow" w:eastAsia="Times New Roman" w:hAnsi="Arial Narrow" w:cs="Times New Roman"/>
          <w:sz w:val="24"/>
          <w:szCs w:val="24"/>
        </w:rPr>
        <w:t>Morse sebenarnya nama orang Amerika yang menemukan sebuah cara agar setiap manusia dapat saling berhubungan. Cara tersebut ditemukannya pada tahun 1837 tetapi baru dapat diterima untuk dipergunakan di seluruh dunia tahun 1851 dalam Konferensi Internasional.</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Semboyan morse dapat dilakukan dengan berbagai cara antara lain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Suara, yaitu dengan menggunakan peluit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2. Sinar yaitu dengan menggunakan senter</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3. Tulisan yaitu dengan menggunakan titik (.) dan setrip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4. Bendera yaitu dengan bendera morse.</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Berikut ini adalah kode morse yang telah disepakati bersama.</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lastRenderedPageBreak/>
        <w:drawing>
          <wp:inline distT="0" distB="0" distL="0" distR="0">
            <wp:extent cx="5819775" cy="2647950"/>
            <wp:effectExtent l="19050" t="0" r="9525" b="0"/>
            <wp:docPr id="60" name="Picture 60" descr="http://puisikoe.blog.com/files/2010/01/mors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uisikoe.blog.com/files/2010/01/morse-01.gif"/>
                    <pic:cNvPicPr>
                      <a:picLocks noChangeAspect="1" noChangeArrowheads="1"/>
                    </pic:cNvPicPr>
                  </pic:nvPicPr>
                  <pic:blipFill>
                    <a:blip r:embed="rId249"/>
                    <a:srcRect/>
                    <a:stretch>
                      <a:fillRect/>
                    </a:stretch>
                  </pic:blipFill>
                  <pic:spPr bwMode="auto">
                    <a:xfrm>
                      <a:off x="0" y="0"/>
                      <a:ext cx="5819775" cy="264795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b/>
          <w:bCs/>
          <w:sz w:val="24"/>
          <w:szCs w:val="24"/>
        </w:rPr>
        <w:t>trik menghafal Morse</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adang kita kesulitan menghapal atau mengingat kembali isyarat morse, padahal besok mau ikut lomba Galang apalagi jarang berlatih secara periodic. Berikut ini tips menghapal morse dengan cepat. Lihat gambar di bawah ini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drawing>
          <wp:inline distT="0" distB="0" distL="0" distR="0">
            <wp:extent cx="6562725" cy="1533525"/>
            <wp:effectExtent l="19050" t="0" r="9525" b="0"/>
            <wp:docPr id="61" name="Picture 61" descr="http://puisikoe.blog.com/files/2010/01/trik-hapal-mor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uisikoe.blog.com/files/2010/01/trik-hapal-morse.gif"/>
                    <pic:cNvPicPr>
                      <a:picLocks noChangeAspect="1" noChangeArrowheads="1"/>
                    </pic:cNvPicPr>
                  </pic:nvPicPr>
                  <pic:blipFill>
                    <a:blip r:embed="rId250"/>
                    <a:srcRect/>
                    <a:stretch>
                      <a:fillRect/>
                    </a:stretch>
                  </pic:blipFill>
                  <pic:spPr bwMode="auto">
                    <a:xfrm>
                      <a:off x="0" y="0"/>
                      <a:ext cx="6562725" cy="1533525"/>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Petunjuk Penggunaan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1. Gambar di atas terbagi menjadi dua bagian, kanan, dan kiri.</w:t>
      </w:r>
      <w:r w:rsidRPr="00D064F1">
        <w:rPr>
          <w:rFonts w:ascii="Arial Narrow" w:eastAsia="Times New Roman" w:hAnsi="Arial Narrow" w:cs="Times New Roman"/>
          <w:sz w:val="24"/>
          <w:szCs w:val="24"/>
        </w:rPr>
        <w:br/>
        <w:t>2. Cara membacanya dari atas ke bawah.</w:t>
      </w:r>
      <w:r w:rsidRPr="00D064F1">
        <w:rPr>
          <w:rFonts w:ascii="Arial Narrow" w:eastAsia="Times New Roman" w:hAnsi="Arial Narrow" w:cs="Times New Roman"/>
          <w:sz w:val="24"/>
          <w:szCs w:val="24"/>
        </w:rPr>
        <w:br/>
        <w:t xml:space="preserve">3. Blok </w:t>
      </w:r>
      <w:r w:rsidRPr="00FD1994">
        <w:rPr>
          <w:rFonts w:ascii="Arial Narrow" w:eastAsia="Times New Roman" w:hAnsi="Arial Narrow" w:cs="Times New Roman"/>
          <w:b/>
          <w:bCs/>
          <w:sz w:val="24"/>
          <w:szCs w:val="24"/>
        </w:rPr>
        <w:t>putih</w:t>
      </w:r>
      <w:r w:rsidRPr="00D064F1">
        <w:rPr>
          <w:rFonts w:ascii="Arial Narrow" w:eastAsia="Times New Roman" w:hAnsi="Arial Narrow" w:cs="Times New Roman"/>
          <w:sz w:val="24"/>
          <w:szCs w:val="24"/>
        </w:rPr>
        <w:t xml:space="preserve"> menunjukkan kode titik ( </w:t>
      </w:r>
      <w:r w:rsidRPr="00FD1994">
        <w:rPr>
          <w:rFonts w:ascii="Arial Narrow" w:eastAsia="Times New Roman" w:hAnsi="Arial Narrow" w:cs="Times New Roman"/>
          <w:b/>
          <w:bCs/>
          <w:sz w:val="24"/>
          <w:szCs w:val="24"/>
        </w:rPr>
        <w:t>.</w:t>
      </w:r>
      <w:r w:rsidRPr="00D064F1">
        <w:rPr>
          <w:rFonts w:ascii="Arial Narrow" w:eastAsia="Times New Roman" w:hAnsi="Arial Narrow" w:cs="Times New Roman"/>
          <w:sz w:val="24"/>
          <w:szCs w:val="24"/>
        </w:rPr>
        <w:t xml:space="preserve"> ) dan blok </w:t>
      </w:r>
      <w:r w:rsidRPr="00FD1994">
        <w:rPr>
          <w:rFonts w:ascii="Arial Narrow" w:eastAsia="Times New Roman" w:hAnsi="Arial Narrow" w:cs="Times New Roman"/>
          <w:b/>
          <w:bCs/>
          <w:sz w:val="24"/>
          <w:szCs w:val="24"/>
        </w:rPr>
        <w:t>hitam</w:t>
      </w:r>
      <w:r w:rsidRPr="00D064F1">
        <w:rPr>
          <w:rFonts w:ascii="Arial Narrow" w:eastAsia="Times New Roman" w:hAnsi="Arial Narrow" w:cs="Times New Roman"/>
          <w:sz w:val="24"/>
          <w:szCs w:val="24"/>
        </w:rPr>
        <w:t xml:space="preserve"> kode strip ( </w:t>
      </w:r>
      <w:r w:rsidRPr="00FD1994">
        <w:rPr>
          <w:rFonts w:ascii="Arial Narrow" w:eastAsia="Times New Roman" w:hAnsi="Arial Narrow" w:cs="Times New Roman"/>
          <w:b/>
          <w:bCs/>
          <w:sz w:val="24"/>
          <w:szCs w:val="24"/>
        </w:rPr>
        <w:t>-</w:t>
      </w:r>
      <w:r w:rsidRPr="00D064F1">
        <w:rPr>
          <w:rFonts w:ascii="Arial Narrow" w:eastAsia="Times New Roman" w:hAnsi="Arial Narrow" w:cs="Times New Roman"/>
          <w:sz w:val="24"/>
          <w:szCs w:val="24"/>
        </w:rPr>
        <w:t xml:space="preserve"> ).</w:t>
      </w:r>
      <w:r w:rsidRPr="00D064F1">
        <w:rPr>
          <w:rFonts w:ascii="Arial Narrow" w:eastAsia="Times New Roman" w:hAnsi="Arial Narrow" w:cs="Times New Roman"/>
          <w:sz w:val="24"/>
          <w:szCs w:val="24"/>
        </w:rPr>
        <w:br/>
        <w:t xml:space="preserve">4. Contoh sebelah kiri: Jika isyarat menunjukan satu kali </w:t>
      </w:r>
      <w:r w:rsidRPr="00FD1994">
        <w:rPr>
          <w:rFonts w:ascii="Arial Narrow" w:eastAsia="Times New Roman" w:hAnsi="Arial Narrow" w:cs="Times New Roman"/>
          <w:b/>
          <w:bCs/>
          <w:sz w:val="24"/>
          <w:szCs w:val="24"/>
        </w:rPr>
        <w:t xml:space="preserve">putih </w:t>
      </w:r>
      <w:r w:rsidRPr="00D064F1">
        <w:rPr>
          <w:rFonts w:ascii="Arial Narrow" w:eastAsia="Times New Roman" w:hAnsi="Arial Narrow" w:cs="Times New Roman"/>
          <w:sz w:val="24"/>
          <w:szCs w:val="24"/>
        </w:rPr>
        <w:t>sama dengan</w:t>
      </w:r>
      <w:r w:rsidRPr="00FD1994">
        <w:rPr>
          <w:rFonts w:ascii="Arial Narrow" w:eastAsia="Times New Roman" w:hAnsi="Arial Narrow" w:cs="Times New Roman"/>
          <w:b/>
          <w:bCs/>
          <w:sz w:val="24"/>
          <w:szCs w:val="24"/>
        </w:rPr>
        <w:t xml:space="preserve"> </w:t>
      </w:r>
      <w:r w:rsidRPr="00D064F1">
        <w:rPr>
          <w:rFonts w:ascii="Arial Narrow" w:eastAsia="Times New Roman" w:hAnsi="Arial Narrow" w:cs="Times New Roman"/>
          <w:sz w:val="24"/>
          <w:szCs w:val="24"/>
        </w:rPr>
        <w:t xml:space="preserve">satu kali </w:t>
      </w:r>
      <w:r w:rsidRPr="00FD1994">
        <w:rPr>
          <w:rFonts w:ascii="Arial Narrow" w:eastAsia="Times New Roman" w:hAnsi="Arial Narrow" w:cs="Times New Roman"/>
          <w:b/>
          <w:bCs/>
          <w:sz w:val="24"/>
          <w:szCs w:val="24"/>
        </w:rPr>
        <w:t>titik</w:t>
      </w:r>
      <w:r w:rsidRPr="00D064F1">
        <w:rPr>
          <w:rFonts w:ascii="Arial Narrow" w:eastAsia="Times New Roman" w:hAnsi="Arial Narrow" w:cs="Times New Roman"/>
          <w:sz w:val="24"/>
          <w:szCs w:val="24"/>
        </w:rPr>
        <w:t xml:space="preserve"> artinya </w:t>
      </w:r>
      <w:r w:rsidRPr="00FD1994">
        <w:rPr>
          <w:rFonts w:ascii="Arial Narrow" w:eastAsia="Times New Roman" w:hAnsi="Arial Narrow" w:cs="Times New Roman"/>
          <w:b/>
          <w:bCs/>
          <w:sz w:val="24"/>
          <w:szCs w:val="24"/>
        </w:rPr>
        <w:t>huruf E.</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Contoh lain : ( dibaca dari atas, ya ) putih-putih-putih-putih artinya </w:t>
      </w:r>
      <w:r w:rsidRPr="00FD1994">
        <w:rPr>
          <w:rFonts w:ascii="Arial Narrow" w:eastAsia="Times New Roman" w:hAnsi="Arial Narrow" w:cs="Times New Roman"/>
          <w:b/>
          <w:bCs/>
          <w:sz w:val="24"/>
          <w:szCs w:val="24"/>
        </w:rPr>
        <w:t>4 titik</w:t>
      </w:r>
      <w:r w:rsidRPr="00D064F1">
        <w:rPr>
          <w:rFonts w:ascii="Arial Narrow" w:eastAsia="Times New Roman" w:hAnsi="Arial Narrow" w:cs="Times New Roman"/>
          <w:sz w:val="24"/>
          <w:szCs w:val="24"/>
        </w:rPr>
        <w:t xml:space="preserve"> ( </w:t>
      </w:r>
      <w:r w:rsidRPr="00FD1994">
        <w:rPr>
          <w:rFonts w:ascii="Arial Narrow" w:eastAsia="Times New Roman" w:hAnsi="Arial Narrow" w:cs="Times New Roman"/>
          <w:b/>
          <w:bCs/>
          <w:sz w:val="24"/>
          <w:szCs w:val="24"/>
        </w:rPr>
        <w:t>….</w:t>
      </w:r>
      <w:r w:rsidRPr="00D064F1">
        <w:rPr>
          <w:rFonts w:ascii="Arial Narrow" w:eastAsia="Times New Roman" w:hAnsi="Arial Narrow" w:cs="Times New Roman"/>
          <w:sz w:val="24"/>
          <w:szCs w:val="24"/>
        </w:rPr>
        <w:t xml:space="preserve"> )</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Berarti </w:t>
      </w:r>
      <w:r w:rsidRPr="00FD1994">
        <w:rPr>
          <w:rFonts w:ascii="Arial Narrow" w:eastAsia="Times New Roman" w:hAnsi="Arial Narrow" w:cs="Times New Roman"/>
          <w:b/>
          <w:bCs/>
          <w:sz w:val="24"/>
          <w:szCs w:val="24"/>
        </w:rPr>
        <w:t>huruf H</w:t>
      </w:r>
      <w:r w:rsidRPr="00D064F1">
        <w:rPr>
          <w:rFonts w:ascii="Arial Narrow" w:eastAsia="Times New Roman" w:hAnsi="Arial Narrow" w:cs="Times New Roman"/>
          <w:sz w:val="24"/>
          <w:szCs w:val="24"/>
        </w:rPr>
        <w:t>.</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t xml:space="preserve">Contoh lagi : hitam-hitam-putih artinya </w:t>
      </w:r>
      <w:r w:rsidRPr="00FD1994">
        <w:rPr>
          <w:rFonts w:ascii="Arial Narrow" w:eastAsia="Times New Roman" w:hAnsi="Arial Narrow" w:cs="Times New Roman"/>
          <w:b/>
          <w:bCs/>
          <w:sz w:val="24"/>
          <w:szCs w:val="24"/>
        </w:rPr>
        <w:t>2 strip 1 titik</w:t>
      </w:r>
      <w:r w:rsidRPr="00D064F1">
        <w:rPr>
          <w:rFonts w:ascii="Arial Narrow" w:eastAsia="Times New Roman" w:hAnsi="Arial Narrow" w:cs="Times New Roman"/>
          <w:sz w:val="24"/>
          <w:szCs w:val="24"/>
        </w:rPr>
        <w:t xml:space="preserve"> ( </w:t>
      </w:r>
      <w:r w:rsidRPr="00FD1994">
        <w:rPr>
          <w:rFonts w:ascii="Arial Narrow" w:eastAsia="Times New Roman" w:hAnsi="Arial Narrow" w:cs="Times New Roman"/>
          <w:b/>
          <w:bCs/>
          <w:sz w:val="24"/>
          <w:szCs w:val="24"/>
        </w:rPr>
        <w:t xml:space="preserve">- – . ) </w:t>
      </w:r>
      <w:r w:rsidRPr="00D064F1">
        <w:rPr>
          <w:rFonts w:ascii="Arial Narrow" w:eastAsia="Times New Roman" w:hAnsi="Arial Narrow" w:cs="Times New Roman"/>
          <w:sz w:val="24"/>
          <w:szCs w:val="24"/>
        </w:rPr>
        <w:t xml:space="preserve">berarti </w:t>
      </w:r>
      <w:r w:rsidRPr="00FD1994">
        <w:rPr>
          <w:rFonts w:ascii="Arial Narrow" w:eastAsia="Times New Roman" w:hAnsi="Arial Narrow" w:cs="Times New Roman"/>
          <w:b/>
          <w:bCs/>
          <w:sz w:val="24"/>
          <w:szCs w:val="24"/>
        </w:rPr>
        <w:t>huruf G</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D064F1">
        <w:rPr>
          <w:rFonts w:ascii="Arial Narrow" w:eastAsia="Times New Roman" w:hAnsi="Arial Narrow" w:cs="Times New Roman"/>
          <w:sz w:val="24"/>
          <w:szCs w:val="24"/>
        </w:rPr>
        <w:lastRenderedPageBreak/>
        <w:t>5. Ingat blok sebelah kiri selalu diawali dengan blok Titik ( Putih ) dan blok kanan selalu diawali dengan blok strip ( Hitam ).</w:t>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FD1994">
        <w:rPr>
          <w:rFonts w:ascii="Arial Narrow" w:eastAsia="Times New Roman" w:hAnsi="Arial Narrow" w:cs="Times New Roman"/>
          <w:b/>
          <w:bCs/>
          <w:kern w:val="36"/>
          <w:sz w:val="24"/>
          <w:szCs w:val="24"/>
        </w:rPr>
        <w:t>SANDI-SANDI</w:t>
      </w:r>
    </w:p>
    <w:p w:rsidR="00D064F1" w:rsidRPr="00D064F1" w:rsidRDefault="00D064F1" w:rsidP="00D064F1">
      <w:pPr>
        <w:spacing w:after="0" w:line="240" w:lineRule="auto"/>
        <w:rPr>
          <w:rFonts w:ascii="Arial Narrow" w:eastAsia="Times New Roman" w:hAnsi="Arial Narrow" w:cs="Times New Roman"/>
          <w:i/>
          <w:iCs/>
          <w:sz w:val="24"/>
          <w:szCs w:val="24"/>
        </w:rPr>
      </w:pPr>
      <w:r w:rsidRPr="00D064F1">
        <w:rPr>
          <w:rFonts w:ascii="Arial Narrow" w:eastAsia="Times New Roman" w:hAnsi="Arial Narrow" w:cs="Times New Roman"/>
          <w:i/>
          <w:iCs/>
          <w:sz w:val="24"/>
          <w:szCs w:val="24"/>
        </w:rPr>
        <w:t>sumber: http://scoutnet-media.blogspot.com</w:t>
      </w:r>
    </w:p>
    <w:p w:rsidR="00D064F1" w:rsidRPr="00D064F1" w:rsidRDefault="00D064F1" w:rsidP="00D064F1">
      <w:pPr>
        <w:spacing w:before="100" w:beforeAutospacing="1" w:after="100" w:afterAutospacing="1" w:line="240" w:lineRule="auto"/>
        <w:rPr>
          <w:rFonts w:ascii="Arial Narrow" w:eastAsia="Times New Roman" w:hAnsi="Arial Narrow" w:cs="Times New Roman"/>
          <w:sz w:val="24"/>
          <w:szCs w:val="24"/>
        </w:rPr>
      </w:pPr>
      <w:r w:rsidRPr="00FD1994">
        <w:rPr>
          <w:rFonts w:ascii="Arial Narrow" w:eastAsia="Times New Roman" w:hAnsi="Arial Narrow" w:cs="Times New Roman"/>
          <w:noProof/>
          <w:sz w:val="24"/>
          <w:szCs w:val="24"/>
        </w:rPr>
        <w:drawing>
          <wp:inline distT="0" distB="0" distL="0" distR="0">
            <wp:extent cx="6107563" cy="5791200"/>
            <wp:effectExtent l="19050" t="0" r="7487" b="0"/>
            <wp:docPr id="62" name="Picture 62" descr="http://puisikoe.blog.com/files/2010/01/Sandi+Abj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uisikoe.blog.com/files/2010/01/Sandi+Abjad.gif"/>
                    <pic:cNvPicPr>
                      <a:picLocks noChangeAspect="1" noChangeArrowheads="1"/>
                    </pic:cNvPicPr>
                  </pic:nvPicPr>
                  <pic:blipFill>
                    <a:blip r:embed="rId251"/>
                    <a:srcRect/>
                    <a:stretch>
                      <a:fillRect/>
                    </a:stretch>
                  </pic:blipFill>
                  <pic:spPr bwMode="auto">
                    <a:xfrm>
                      <a:off x="0" y="0"/>
                      <a:ext cx="6107563" cy="579120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FD1994">
        <w:rPr>
          <w:rFonts w:ascii="Arial Narrow" w:eastAsia="Times New Roman" w:hAnsi="Arial Narrow" w:cs="Times New Roman"/>
          <w:b/>
          <w:bCs/>
          <w:noProof/>
          <w:kern w:val="36"/>
          <w:sz w:val="24"/>
          <w:szCs w:val="24"/>
        </w:rPr>
        <w:lastRenderedPageBreak/>
        <w:drawing>
          <wp:inline distT="0" distB="0" distL="0" distR="0">
            <wp:extent cx="6444576" cy="7610475"/>
            <wp:effectExtent l="19050" t="0" r="0" b="0"/>
            <wp:docPr id="63" name="Picture 63" descr="http://puisikoe.blog.com/files/2010/01/Sandi+Ang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uisikoe.blog.com/files/2010/01/Sandi+Angka.gif"/>
                    <pic:cNvPicPr>
                      <a:picLocks noChangeAspect="1" noChangeArrowheads="1"/>
                    </pic:cNvPicPr>
                  </pic:nvPicPr>
                  <pic:blipFill>
                    <a:blip r:embed="rId252"/>
                    <a:srcRect/>
                    <a:stretch>
                      <a:fillRect/>
                    </a:stretch>
                  </pic:blipFill>
                  <pic:spPr bwMode="auto">
                    <a:xfrm>
                      <a:off x="0" y="0"/>
                      <a:ext cx="6444576" cy="7610475"/>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FD1994">
        <w:rPr>
          <w:rFonts w:ascii="Arial Narrow" w:eastAsia="Times New Roman" w:hAnsi="Arial Narrow" w:cs="Times New Roman"/>
          <w:b/>
          <w:bCs/>
          <w:noProof/>
          <w:kern w:val="36"/>
          <w:sz w:val="24"/>
          <w:szCs w:val="24"/>
        </w:rPr>
        <w:lastRenderedPageBreak/>
        <w:drawing>
          <wp:inline distT="0" distB="0" distL="0" distR="0">
            <wp:extent cx="6485646" cy="8401050"/>
            <wp:effectExtent l="19050" t="0" r="0" b="0"/>
            <wp:docPr id="64" name="Picture 64" descr="http://puisikoe.blog.com/files/2010/01/Sandi+Ba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uisikoe.blog.com/files/2010/01/Sandi+Baca.gif"/>
                    <pic:cNvPicPr>
                      <a:picLocks noChangeAspect="1" noChangeArrowheads="1"/>
                    </pic:cNvPicPr>
                  </pic:nvPicPr>
                  <pic:blipFill>
                    <a:blip r:embed="rId253"/>
                    <a:srcRect/>
                    <a:stretch>
                      <a:fillRect/>
                    </a:stretch>
                  </pic:blipFill>
                  <pic:spPr bwMode="auto">
                    <a:xfrm>
                      <a:off x="0" y="0"/>
                      <a:ext cx="6485646" cy="840105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FD1994">
        <w:rPr>
          <w:rFonts w:ascii="Arial Narrow" w:eastAsia="Times New Roman" w:hAnsi="Arial Narrow" w:cs="Times New Roman"/>
          <w:b/>
          <w:bCs/>
          <w:noProof/>
          <w:kern w:val="36"/>
          <w:sz w:val="24"/>
          <w:szCs w:val="24"/>
        </w:rPr>
        <w:lastRenderedPageBreak/>
        <w:drawing>
          <wp:inline distT="0" distB="0" distL="0" distR="0">
            <wp:extent cx="6381241" cy="8572500"/>
            <wp:effectExtent l="19050" t="0" r="509" b="0"/>
            <wp:docPr id="65" name="Picture 65" descr="http://puisikoe.blog.com/files/2010/01/Sandi+Bal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uisikoe.blog.com/files/2010/01/Sandi+Balik.gif"/>
                    <pic:cNvPicPr>
                      <a:picLocks noChangeAspect="1" noChangeArrowheads="1"/>
                    </pic:cNvPicPr>
                  </pic:nvPicPr>
                  <pic:blipFill>
                    <a:blip r:embed="rId254"/>
                    <a:srcRect/>
                    <a:stretch>
                      <a:fillRect/>
                    </a:stretch>
                  </pic:blipFill>
                  <pic:spPr bwMode="auto">
                    <a:xfrm>
                      <a:off x="0" y="0"/>
                      <a:ext cx="6381241" cy="857250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FD1994">
        <w:rPr>
          <w:rFonts w:ascii="Arial Narrow" w:eastAsia="Times New Roman" w:hAnsi="Arial Narrow" w:cs="Times New Roman"/>
          <w:b/>
          <w:bCs/>
          <w:noProof/>
          <w:kern w:val="36"/>
          <w:sz w:val="24"/>
          <w:szCs w:val="24"/>
        </w:rPr>
        <w:lastRenderedPageBreak/>
        <w:drawing>
          <wp:inline distT="0" distB="0" distL="0" distR="0">
            <wp:extent cx="6315075" cy="5883667"/>
            <wp:effectExtent l="19050" t="0" r="9525" b="0"/>
            <wp:docPr id="66" name="Picture 66" descr="http://puisikoe.blog.com/files/2010/01/Sandi+C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uisikoe.blog.com/files/2010/01/Sandi+Cina.gif"/>
                    <pic:cNvPicPr>
                      <a:picLocks noChangeAspect="1" noChangeArrowheads="1"/>
                    </pic:cNvPicPr>
                  </pic:nvPicPr>
                  <pic:blipFill>
                    <a:blip r:embed="rId255"/>
                    <a:srcRect/>
                    <a:stretch>
                      <a:fillRect/>
                    </a:stretch>
                  </pic:blipFill>
                  <pic:spPr bwMode="auto">
                    <a:xfrm>
                      <a:off x="0" y="0"/>
                      <a:ext cx="6315075" cy="5883667"/>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FD1994">
        <w:rPr>
          <w:rFonts w:ascii="Arial Narrow" w:eastAsia="Times New Roman" w:hAnsi="Arial Narrow" w:cs="Times New Roman"/>
          <w:b/>
          <w:bCs/>
          <w:noProof/>
          <w:kern w:val="36"/>
          <w:sz w:val="24"/>
          <w:szCs w:val="24"/>
        </w:rPr>
        <w:lastRenderedPageBreak/>
        <w:drawing>
          <wp:inline distT="0" distB="0" distL="0" distR="0">
            <wp:extent cx="6141853" cy="6657975"/>
            <wp:effectExtent l="19050" t="0" r="0" b="0"/>
            <wp:docPr id="67" name="Picture 67" descr="http://puisikoe.blog.com/files/2010/01/Sandi+Da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uisikoe.blog.com/files/2010/01/Sandi+Datar.gif"/>
                    <pic:cNvPicPr>
                      <a:picLocks noChangeAspect="1" noChangeArrowheads="1"/>
                    </pic:cNvPicPr>
                  </pic:nvPicPr>
                  <pic:blipFill>
                    <a:blip r:embed="rId256"/>
                    <a:srcRect/>
                    <a:stretch>
                      <a:fillRect/>
                    </a:stretch>
                  </pic:blipFill>
                  <pic:spPr bwMode="auto">
                    <a:xfrm>
                      <a:off x="0" y="0"/>
                      <a:ext cx="6141853" cy="6657975"/>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FD1994">
        <w:rPr>
          <w:rFonts w:ascii="Arial Narrow" w:eastAsia="Times New Roman" w:hAnsi="Arial Narrow" w:cs="Times New Roman"/>
          <w:b/>
          <w:bCs/>
          <w:noProof/>
          <w:kern w:val="36"/>
          <w:sz w:val="24"/>
          <w:szCs w:val="24"/>
        </w:rPr>
        <w:lastRenderedPageBreak/>
        <w:drawing>
          <wp:inline distT="0" distB="0" distL="0" distR="0">
            <wp:extent cx="6029325" cy="6004098"/>
            <wp:effectExtent l="19050" t="0" r="9525" b="0"/>
            <wp:docPr id="68" name="Picture 68" descr="http://puisikoe.blog.com/files/2010/01/Sandi+J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uisikoe.blog.com/files/2010/01/Sandi+Jam.gif"/>
                    <pic:cNvPicPr>
                      <a:picLocks noChangeAspect="1" noChangeArrowheads="1"/>
                    </pic:cNvPicPr>
                  </pic:nvPicPr>
                  <pic:blipFill>
                    <a:blip r:embed="rId257"/>
                    <a:srcRect/>
                    <a:stretch>
                      <a:fillRect/>
                    </a:stretch>
                  </pic:blipFill>
                  <pic:spPr bwMode="auto">
                    <a:xfrm>
                      <a:off x="0" y="0"/>
                      <a:ext cx="6029325" cy="6004098"/>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FD1994">
        <w:rPr>
          <w:rFonts w:ascii="Arial Narrow" w:eastAsia="Times New Roman" w:hAnsi="Arial Narrow" w:cs="Times New Roman"/>
          <w:b/>
          <w:bCs/>
          <w:noProof/>
          <w:kern w:val="36"/>
          <w:sz w:val="24"/>
          <w:szCs w:val="24"/>
        </w:rPr>
        <w:lastRenderedPageBreak/>
        <w:drawing>
          <wp:inline distT="0" distB="0" distL="0" distR="0">
            <wp:extent cx="5951070" cy="5314950"/>
            <wp:effectExtent l="19050" t="0" r="0" b="0"/>
            <wp:docPr id="69" name="Picture 69" descr="http://puisikoe.blog.com/files/2010/01/Sandi+kim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puisikoe.blog.com/files/2010/01/Sandi+kimia.gif"/>
                    <pic:cNvPicPr>
                      <a:picLocks noChangeAspect="1" noChangeArrowheads="1"/>
                    </pic:cNvPicPr>
                  </pic:nvPicPr>
                  <pic:blipFill>
                    <a:blip r:embed="rId258"/>
                    <a:srcRect/>
                    <a:stretch>
                      <a:fillRect/>
                    </a:stretch>
                  </pic:blipFill>
                  <pic:spPr bwMode="auto">
                    <a:xfrm>
                      <a:off x="0" y="0"/>
                      <a:ext cx="5951070" cy="531495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FD1994">
        <w:rPr>
          <w:rFonts w:ascii="Arial Narrow" w:eastAsia="Times New Roman" w:hAnsi="Arial Narrow" w:cs="Times New Roman"/>
          <w:b/>
          <w:bCs/>
          <w:noProof/>
          <w:kern w:val="36"/>
          <w:sz w:val="24"/>
          <w:szCs w:val="24"/>
        </w:rPr>
        <w:lastRenderedPageBreak/>
        <w:drawing>
          <wp:inline distT="0" distB="0" distL="0" distR="0">
            <wp:extent cx="6730523" cy="9210675"/>
            <wp:effectExtent l="19050" t="0" r="0" b="0"/>
            <wp:docPr id="70" name="Picture 70" descr="http://puisikoe.blog.com/files/2010/01/Sandi+Komp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puisikoe.blog.com/files/2010/01/Sandi+Kompas.gif"/>
                    <pic:cNvPicPr>
                      <a:picLocks noChangeAspect="1" noChangeArrowheads="1"/>
                    </pic:cNvPicPr>
                  </pic:nvPicPr>
                  <pic:blipFill>
                    <a:blip r:embed="rId259"/>
                    <a:srcRect/>
                    <a:stretch>
                      <a:fillRect/>
                    </a:stretch>
                  </pic:blipFill>
                  <pic:spPr bwMode="auto">
                    <a:xfrm>
                      <a:off x="0" y="0"/>
                      <a:ext cx="6730523" cy="9210675"/>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FD1994">
        <w:rPr>
          <w:rFonts w:ascii="Arial Narrow" w:eastAsia="Times New Roman" w:hAnsi="Arial Narrow" w:cs="Times New Roman"/>
          <w:b/>
          <w:bCs/>
          <w:noProof/>
          <w:kern w:val="36"/>
          <w:sz w:val="24"/>
          <w:szCs w:val="24"/>
        </w:rPr>
        <w:lastRenderedPageBreak/>
        <w:drawing>
          <wp:inline distT="0" distB="0" distL="0" distR="0">
            <wp:extent cx="6238875" cy="7910618"/>
            <wp:effectExtent l="19050" t="0" r="9525" b="0"/>
            <wp:docPr id="71" name="Picture 71" descr="http://puisikoe.blog.com/files/2010/01/Sandi+Koordin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puisikoe.blog.com/files/2010/01/Sandi+Koordinat.gif"/>
                    <pic:cNvPicPr>
                      <a:picLocks noChangeAspect="1" noChangeArrowheads="1"/>
                    </pic:cNvPicPr>
                  </pic:nvPicPr>
                  <pic:blipFill>
                    <a:blip r:embed="rId260"/>
                    <a:srcRect/>
                    <a:stretch>
                      <a:fillRect/>
                    </a:stretch>
                  </pic:blipFill>
                  <pic:spPr bwMode="auto">
                    <a:xfrm>
                      <a:off x="0" y="0"/>
                      <a:ext cx="6238875" cy="7910618"/>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r w:rsidRPr="00FD1994">
        <w:rPr>
          <w:rFonts w:ascii="Arial Narrow" w:eastAsia="Times New Roman" w:hAnsi="Arial Narrow" w:cs="Times New Roman"/>
          <w:b/>
          <w:bCs/>
          <w:noProof/>
          <w:kern w:val="36"/>
          <w:sz w:val="24"/>
          <w:szCs w:val="24"/>
        </w:rPr>
        <w:lastRenderedPageBreak/>
        <w:drawing>
          <wp:inline distT="0" distB="0" distL="0" distR="0">
            <wp:extent cx="6086475" cy="7302070"/>
            <wp:effectExtent l="19050" t="0" r="9525" b="0"/>
            <wp:docPr id="72" name="Picture 72" descr="http://puisikoe.blog.com/files/2010/01/Sandi+Rump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puisikoe.blog.com/files/2010/01/Sandi+Rumput.gif"/>
                    <pic:cNvPicPr>
                      <a:picLocks noChangeAspect="1" noChangeArrowheads="1"/>
                    </pic:cNvPicPr>
                  </pic:nvPicPr>
                  <pic:blipFill>
                    <a:blip r:embed="rId261"/>
                    <a:srcRect/>
                    <a:stretch>
                      <a:fillRect/>
                    </a:stretch>
                  </pic:blipFill>
                  <pic:spPr bwMode="auto">
                    <a:xfrm>
                      <a:off x="0" y="0"/>
                      <a:ext cx="6086475" cy="7302070"/>
                    </a:xfrm>
                    <a:prstGeom prst="rect">
                      <a:avLst/>
                    </a:prstGeom>
                    <a:noFill/>
                    <a:ln w="9525">
                      <a:noFill/>
                      <a:miter lim="800000"/>
                      <a:headEnd/>
                      <a:tailEnd/>
                    </a:ln>
                  </pic:spPr>
                </pic:pic>
              </a:graphicData>
            </a:graphic>
          </wp:inline>
        </w:drawing>
      </w:r>
    </w:p>
    <w:p w:rsidR="00D064F1" w:rsidRPr="00D064F1" w:rsidRDefault="00D064F1" w:rsidP="00D064F1">
      <w:pPr>
        <w:spacing w:before="100" w:beforeAutospacing="1" w:after="100" w:afterAutospacing="1" w:line="240" w:lineRule="auto"/>
        <w:jc w:val="center"/>
        <w:outlineLvl w:val="0"/>
        <w:rPr>
          <w:rFonts w:ascii="Arial Narrow" w:eastAsia="Times New Roman" w:hAnsi="Arial Narrow" w:cs="Times New Roman"/>
          <w:b/>
          <w:bCs/>
          <w:kern w:val="36"/>
          <w:sz w:val="24"/>
          <w:szCs w:val="24"/>
        </w:rPr>
      </w:pPr>
    </w:p>
    <w:sectPr w:rsidR="00D064F1" w:rsidRPr="00D064F1">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4090"/>
    <w:multiLevelType w:val="multilevel"/>
    <w:tmpl w:val="2B72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D35C6"/>
    <w:multiLevelType w:val="multilevel"/>
    <w:tmpl w:val="416E9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DD74AF"/>
    <w:multiLevelType w:val="multilevel"/>
    <w:tmpl w:val="5222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031847"/>
    <w:multiLevelType w:val="multilevel"/>
    <w:tmpl w:val="43CA2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0C6FE2"/>
    <w:multiLevelType w:val="multilevel"/>
    <w:tmpl w:val="DEDC3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10498C"/>
    <w:multiLevelType w:val="multilevel"/>
    <w:tmpl w:val="66508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391458"/>
    <w:multiLevelType w:val="multilevel"/>
    <w:tmpl w:val="73AC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0E63AF"/>
    <w:multiLevelType w:val="multilevel"/>
    <w:tmpl w:val="F95E3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5A6319"/>
    <w:multiLevelType w:val="multilevel"/>
    <w:tmpl w:val="EC26F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B3E6BF2"/>
    <w:multiLevelType w:val="multilevel"/>
    <w:tmpl w:val="DF6CC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4A1BCA"/>
    <w:multiLevelType w:val="multilevel"/>
    <w:tmpl w:val="7EC0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5A7CFA"/>
    <w:multiLevelType w:val="multilevel"/>
    <w:tmpl w:val="CF020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D0C4332"/>
    <w:multiLevelType w:val="multilevel"/>
    <w:tmpl w:val="43D4A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F25219C"/>
    <w:multiLevelType w:val="multilevel"/>
    <w:tmpl w:val="4682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870C7C"/>
    <w:multiLevelType w:val="multilevel"/>
    <w:tmpl w:val="2CBA3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2CB27D3"/>
    <w:multiLevelType w:val="multilevel"/>
    <w:tmpl w:val="F534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346F86"/>
    <w:multiLevelType w:val="multilevel"/>
    <w:tmpl w:val="53D4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8F01EE"/>
    <w:multiLevelType w:val="multilevel"/>
    <w:tmpl w:val="4AE2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C51362"/>
    <w:multiLevelType w:val="multilevel"/>
    <w:tmpl w:val="7E7A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93B3446"/>
    <w:multiLevelType w:val="multilevel"/>
    <w:tmpl w:val="5E82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B43D95"/>
    <w:multiLevelType w:val="multilevel"/>
    <w:tmpl w:val="927E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9B563D1"/>
    <w:multiLevelType w:val="multilevel"/>
    <w:tmpl w:val="4F8C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C936A07"/>
    <w:multiLevelType w:val="multilevel"/>
    <w:tmpl w:val="B722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CBE6AE0"/>
    <w:multiLevelType w:val="multilevel"/>
    <w:tmpl w:val="E2A2F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D393CCC"/>
    <w:multiLevelType w:val="multilevel"/>
    <w:tmpl w:val="1E261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252798"/>
    <w:multiLevelType w:val="multilevel"/>
    <w:tmpl w:val="7B1C4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EA60537"/>
    <w:multiLevelType w:val="multilevel"/>
    <w:tmpl w:val="68921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ECC38B0"/>
    <w:multiLevelType w:val="multilevel"/>
    <w:tmpl w:val="E9842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F443AAF"/>
    <w:multiLevelType w:val="multilevel"/>
    <w:tmpl w:val="33F80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FDE3D04"/>
    <w:multiLevelType w:val="multilevel"/>
    <w:tmpl w:val="EDE4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0807807"/>
    <w:multiLevelType w:val="multilevel"/>
    <w:tmpl w:val="E538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0825290"/>
    <w:multiLevelType w:val="multilevel"/>
    <w:tmpl w:val="4920B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19871A4"/>
    <w:multiLevelType w:val="multilevel"/>
    <w:tmpl w:val="FE66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2BB276F"/>
    <w:multiLevelType w:val="multilevel"/>
    <w:tmpl w:val="1CF8D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2F5583F"/>
    <w:multiLevelType w:val="multilevel"/>
    <w:tmpl w:val="531A5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4B31EF7"/>
    <w:multiLevelType w:val="multilevel"/>
    <w:tmpl w:val="323A5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4E47D85"/>
    <w:multiLevelType w:val="multilevel"/>
    <w:tmpl w:val="42A0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75D4265"/>
    <w:multiLevelType w:val="multilevel"/>
    <w:tmpl w:val="9F74C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7D24B43"/>
    <w:multiLevelType w:val="multilevel"/>
    <w:tmpl w:val="1FB48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8226640"/>
    <w:multiLevelType w:val="multilevel"/>
    <w:tmpl w:val="00AE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92A7CC1"/>
    <w:multiLevelType w:val="multilevel"/>
    <w:tmpl w:val="A5E85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942080A"/>
    <w:multiLevelType w:val="multilevel"/>
    <w:tmpl w:val="4B0C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AE26804"/>
    <w:multiLevelType w:val="multilevel"/>
    <w:tmpl w:val="3A482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B0E66DA"/>
    <w:multiLevelType w:val="multilevel"/>
    <w:tmpl w:val="FB687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B121C3C"/>
    <w:multiLevelType w:val="multilevel"/>
    <w:tmpl w:val="D00C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C10299D"/>
    <w:multiLevelType w:val="multilevel"/>
    <w:tmpl w:val="6BD6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D0E30E6"/>
    <w:multiLevelType w:val="multilevel"/>
    <w:tmpl w:val="355EA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D294798"/>
    <w:multiLevelType w:val="multilevel"/>
    <w:tmpl w:val="D03C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DE01B40"/>
    <w:multiLevelType w:val="multilevel"/>
    <w:tmpl w:val="4754B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DE97930"/>
    <w:multiLevelType w:val="multilevel"/>
    <w:tmpl w:val="E018B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ED90488"/>
    <w:multiLevelType w:val="multilevel"/>
    <w:tmpl w:val="EC865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0544FB3"/>
    <w:multiLevelType w:val="multilevel"/>
    <w:tmpl w:val="AEAC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0CB1F37"/>
    <w:multiLevelType w:val="multilevel"/>
    <w:tmpl w:val="64184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164064B"/>
    <w:multiLevelType w:val="multilevel"/>
    <w:tmpl w:val="298C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235518B"/>
    <w:multiLevelType w:val="multilevel"/>
    <w:tmpl w:val="EEF8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2A51ABD"/>
    <w:multiLevelType w:val="multilevel"/>
    <w:tmpl w:val="0A92C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3126F2F"/>
    <w:multiLevelType w:val="multilevel"/>
    <w:tmpl w:val="50B0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335414A"/>
    <w:multiLevelType w:val="multilevel"/>
    <w:tmpl w:val="DFDED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4085032"/>
    <w:multiLevelType w:val="multilevel"/>
    <w:tmpl w:val="C6E4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5FE02AC"/>
    <w:multiLevelType w:val="multilevel"/>
    <w:tmpl w:val="645C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7684AEB"/>
    <w:multiLevelType w:val="multilevel"/>
    <w:tmpl w:val="DA885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8AA0287"/>
    <w:multiLevelType w:val="multilevel"/>
    <w:tmpl w:val="46047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95E15DC"/>
    <w:multiLevelType w:val="multilevel"/>
    <w:tmpl w:val="B42C9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39AB0431"/>
    <w:multiLevelType w:val="multilevel"/>
    <w:tmpl w:val="1AB4B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B351714"/>
    <w:multiLevelType w:val="multilevel"/>
    <w:tmpl w:val="2196C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E15702D"/>
    <w:multiLevelType w:val="multilevel"/>
    <w:tmpl w:val="61AA2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EE80C20"/>
    <w:multiLevelType w:val="multilevel"/>
    <w:tmpl w:val="A29E1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F752A0C"/>
    <w:multiLevelType w:val="multilevel"/>
    <w:tmpl w:val="A31E3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2027E85"/>
    <w:multiLevelType w:val="multilevel"/>
    <w:tmpl w:val="1C18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2270DFE"/>
    <w:multiLevelType w:val="multilevel"/>
    <w:tmpl w:val="10FE5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2F02777"/>
    <w:multiLevelType w:val="multilevel"/>
    <w:tmpl w:val="54B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45116DC"/>
    <w:multiLevelType w:val="multilevel"/>
    <w:tmpl w:val="571E9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4B175EA"/>
    <w:multiLevelType w:val="multilevel"/>
    <w:tmpl w:val="E9DC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72635EC"/>
    <w:multiLevelType w:val="multilevel"/>
    <w:tmpl w:val="A466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7B53CD5"/>
    <w:multiLevelType w:val="multilevel"/>
    <w:tmpl w:val="10365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8C169BD"/>
    <w:multiLevelType w:val="multilevel"/>
    <w:tmpl w:val="7E261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ADA5ADB"/>
    <w:multiLevelType w:val="multilevel"/>
    <w:tmpl w:val="9142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B251057"/>
    <w:multiLevelType w:val="multilevel"/>
    <w:tmpl w:val="1214E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BA37264"/>
    <w:multiLevelType w:val="multilevel"/>
    <w:tmpl w:val="7B247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BDD26E3"/>
    <w:multiLevelType w:val="multilevel"/>
    <w:tmpl w:val="F6E66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CF23822"/>
    <w:multiLevelType w:val="multilevel"/>
    <w:tmpl w:val="4B86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CF8139F"/>
    <w:multiLevelType w:val="multilevel"/>
    <w:tmpl w:val="F6CC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4D267FFB"/>
    <w:multiLevelType w:val="multilevel"/>
    <w:tmpl w:val="33F21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4DE46F69"/>
    <w:multiLevelType w:val="multilevel"/>
    <w:tmpl w:val="C74A1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4E2230D3"/>
    <w:multiLevelType w:val="multilevel"/>
    <w:tmpl w:val="A53A4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E351053"/>
    <w:multiLevelType w:val="multilevel"/>
    <w:tmpl w:val="C8AC2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E501715"/>
    <w:multiLevelType w:val="multilevel"/>
    <w:tmpl w:val="8B70B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4E957424"/>
    <w:multiLevelType w:val="multilevel"/>
    <w:tmpl w:val="BE94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F704582"/>
    <w:multiLevelType w:val="multilevel"/>
    <w:tmpl w:val="B0FE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2037BE1"/>
    <w:multiLevelType w:val="multilevel"/>
    <w:tmpl w:val="82686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2D165AA"/>
    <w:multiLevelType w:val="multilevel"/>
    <w:tmpl w:val="09845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45E6F6C"/>
    <w:multiLevelType w:val="multilevel"/>
    <w:tmpl w:val="AE685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4BD0B1C"/>
    <w:multiLevelType w:val="multilevel"/>
    <w:tmpl w:val="E1B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5305D4A"/>
    <w:multiLevelType w:val="multilevel"/>
    <w:tmpl w:val="6A604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55E336C"/>
    <w:multiLevelType w:val="multilevel"/>
    <w:tmpl w:val="DBD2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5C644F2"/>
    <w:multiLevelType w:val="multilevel"/>
    <w:tmpl w:val="5E624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5D17664"/>
    <w:multiLevelType w:val="multilevel"/>
    <w:tmpl w:val="39E6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6861C32"/>
    <w:multiLevelType w:val="multilevel"/>
    <w:tmpl w:val="DA00A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69966FC"/>
    <w:multiLevelType w:val="multilevel"/>
    <w:tmpl w:val="22AEF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7046F01"/>
    <w:multiLevelType w:val="multilevel"/>
    <w:tmpl w:val="82C64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78F3F7D"/>
    <w:multiLevelType w:val="multilevel"/>
    <w:tmpl w:val="C4A8F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7FD4ED6"/>
    <w:multiLevelType w:val="multilevel"/>
    <w:tmpl w:val="3680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817248B"/>
    <w:multiLevelType w:val="multilevel"/>
    <w:tmpl w:val="3442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8C411CE"/>
    <w:multiLevelType w:val="multilevel"/>
    <w:tmpl w:val="8F9A8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5A4678B7"/>
    <w:multiLevelType w:val="multilevel"/>
    <w:tmpl w:val="C11A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B6A36C5"/>
    <w:multiLevelType w:val="multilevel"/>
    <w:tmpl w:val="B080B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5C4457CD"/>
    <w:multiLevelType w:val="multilevel"/>
    <w:tmpl w:val="404AB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5E0079B0"/>
    <w:multiLevelType w:val="multilevel"/>
    <w:tmpl w:val="5498C7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FA34CE7"/>
    <w:multiLevelType w:val="multilevel"/>
    <w:tmpl w:val="07105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0FC64C9"/>
    <w:multiLevelType w:val="multilevel"/>
    <w:tmpl w:val="9256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1E30DCE"/>
    <w:multiLevelType w:val="multilevel"/>
    <w:tmpl w:val="88B88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4100291"/>
    <w:multiLevelType w:val="multilevel"/>
    <w:tmpl w:val="64069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64851C6F"/>
    <w:multiLevelType w:val="multilevel"/>
    <w:tmpl w:val="27E83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4E615F0"/>
    <w:multiLevelType w:val="multilevel"/>
    <w:tmpl w:val="8156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5A235EC"/>
    <w:multiLevelType w:val="multilevel"/>
    <w:tmpl w:val="CB8A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6855C5E"/>
    <w:multiLevelType w:val="multilevel"/>
    <w:tmpl w:val="8FA40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66C02D1C"/>
    <w:multiLevelType w:val="multilevel"/>
    <w:tmpl w:val="9C04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6C25E1D"/>
    <w:multiLevelType w:val="multilevel"/>
    <w:tmpl w:val="72FE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72F512A"/>
    <w:multiLevelType w:val="multilevel"/>
    <w:tmpl w:val="F70A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673E71CF"/>
    <w:multiLevelType w:val="multilevel"/>
    <w:tmpl w:val="C89EE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83E66FD"/>
    <w:multiLevelType w:val="multilevel"/>
    <w:tmpl w:val="70946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6A3A118A"/>
    <w:multiLevelType w:val="multilevel"/>
    <w:tmpl w:val="FF00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BF20402"/>
    <w:multiLevelType w:val="multilevel"/>
    <w:tmpl w:val="C36C9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6C182EC7"/>
    <w:multiLevelType w:val="multilevel"/>
    <w:tmpl w:val="A54AA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6CB64E88"/>
    <w:multiLevelType w:val="multilevel"/>
    <w:tmpl w:val="1EC8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DDC5CA8"/>
    <w:multiLevelType w:val="multilevel"/>
    <w:tmpl w:val="C288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E272FB9"/>
    <w:multiLevelType w:val="multilevel"/>
    <w:tmpl w:val="35D0D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6E591662"/>
    <w:multiLevelType w:val="multilevel"/>
    <w:tmpl w:val="BE707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ECB245C"/>
    <w:multiLevelType w:val="multilevel"/>
    <w:tmpl w:val="0F7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ED64A98"/>
    <w:multiLevelType w:val="multilevel"/>
    <w:tmpl w:val="E2E4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FE905B0"/>
    <w:multiLevelType w:val="multilevel"/>
    <w:tmpl w:val="DCCC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02B6959"/>
    <w:multiLevelType w:val="multilevel"/>
    <w:tmpl w:val="9CE6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12B43FC"/>
    <w:multiLevelType w:val="multilevel"/>
    <w:tmpl w:val="A90CD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13A084F"/>
    <w:multiLevelType w:val="multilevel"/>
    <w:tmpl w:val="C3563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71F80C89"/>
    <w:multiLevelType w:val="multilevel"/>
    <w:tmpl w:val="05DE9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72C66524"/>
    <w:multiLevelType w:val="multilevel"/>
    <w:tmpl w:val="DBBE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4386BAE"/>
    <w:multiLevelType w:val="multilevel"/>
    <w:tmpl w:val="96AA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4D90B24"/>
    <w:multiLevelType w:val="multilevel"/>
    <w:tmpl w:val="0A4667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771520A6"/>
    <w:multiLevelType w:val="multilevel"/>
    <w:tmpl w:val="88664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73916F8"/>
    <w:multiLevelType w:val="multilevel"/>
    <w:tmpl w:val="B8D44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77E9054F"/>
    <w:multiLevelType w:val="multilevel"/>
    <w:tmpl w:val="BE4C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C065449"/>
    <w:multiLevelType w:val="multilevel"/>
    <w:tmpl w:val="82383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7DFF6C3D"/>
    <w:multiLevelType w:val="multilevel"/>
    <w:tmpl w:val="3ECCA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7F0251CB"/>
    <w:multiLevelType w:val="multilevel"/>
    <w:tmpl w:val="5DEC94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32"/>
  </w:num>
  <w:num w:numId="3">
    <w:abstractNumId w:val="131"/>
  </w:num>
  <w:num w:numId="4">
    <w:abstractNumId w:val="68"/>
  </w:num>
  <w:num w:numId="5">
    <w:abstractNumId w:val="109"/>
  </w:num>
  <w:num w:numId="6">
    <w:abstractNumId w:val="30"/>
  </w:num>
  <w:num w:numId="7">
    <w:abstractNumId w:val="58"/>
  </w:num>
  <w:num w:numId="8">
    <w:abstractNumId w:val="53"/>
  </w:num>
  <w:num w:numId="9">
    <w:abstractNumId w:val="20"/>
  </w:num>
  <w:num w:numId="10">
    <w:abstractNumId w:val="24"/>
  </w:num>
  <w:num w:numId="11">
    <w:abstractNumId w:val="54"/>
  </w:num>
  <w:num w:numId="12">
    <w:abstractNumId w:val="10"/>
  </w:num>
  <w:num w:numId="13">
    <w:abstractNumId w:val="15"/>
  </w:num>
  <w:num w:numId="14">
    <w:abstractNumId w:val="124"/>
  </w:num>
  <w:num w:numId="15">
    <w:abstractNumId w:val="114"/>
  </w:num>
  <w:num w:numId="16">
    <w:abstractNumId w:val="76"/>
  </w:num>
  <w:num w:numId="17">
    <w:abstractNumId w:val="2"/>
  </w:num>
  <w:num w:numId="18">
    <w:abstractNumId w:val="4"/>
  </w:num>
  <w:num w:numId="19">
    <w:abstractNumId w:val="132"/>
  </w:num>
  <w:num w:numId="20">
    <w:abstractNumId w:val="138"/>
  </w:num>
  <w:num w:numId="21">
    <w:abstractNumId w:val="13"/>
  </w:num>
  <w:num w:numId="22">
    <w:abstractNumId w:val="128"/>
  </w:num>
  <w:num w:numId="23">
    <w:abstractNumId w:val="73"/>
  </w:num>
  <w:num w:numId="24">
    <w:abstractNumId w:val="96"/>
  </w:num>
  <w:num w:numId="25">
    <w:abstractNumId w:val="102"/>
  </w:num>
  <w:num w:numId="26">
    <w:abstractNumId w:val="22"/>
  </w:num>
  <w:num w:numId="27">
    <w:abstractNumId w:val="16"/>
  </w:num>
  <w:num w:numId="28">
    <w:abstractNumId w:val="104"/>
  </w:num>
  <w:num w:numId="29">
    <w:abstractNumId w:val="56"/>
  </w:num>
  <w:num w:numId="30">
    <w:abstractNumId w:val="47"/>
  </w:num>
  <w:num w:numId="31">
    <w:abstractNumId w:val="113"/>
  </w:num>
  <w:num w:numId="32">
    <w:abstractNumId w:val="69"/>
  </w:num>
  <w:num w:numId="33">
    <w:abstractNumId w:val="67"/>
  </w:num>
  <w:num w:numId="34">
    <w:abstractNumId w:val="36"/>
  </w:num>
  <w:num w:numId="35">
    <w:abstractNumId w:val="11"/>
  </w:num>
  <w:num w:numId="36">
    <w:abstractNumId w:val="129"/>
  </w:num>
  <w:num w:numId="37">
    <w:abstractNumId w:val="91"/>
  </w:num>
  <w:num w:numId="38">
    <w:abstractNumId w:val="70"/>
  </w:num>
  <w:num w:numId="39">
    <w:abstractNumId w:val="80"/>
  </w:num>
  <w:num w:numId="40">
    <w:abstractNumId w:val="40"/>
  </w:num>
  <w:num w:numId="41">
    <w:abstractNumId w:val="52"/>
  </w:num>
  <w:num w:numId="42">
    <w:abstractNumId w:val="17"/>
  </w:num>
  <w:num w:numId="43">
    <w:abstractNumId w:val="79"/>
  </w:num>
  <w:num w:numId="44">
    <w:abstractNumId w:val="127"/>
  </w:num>
  <w:num w:numId="45">
    <w:abstractNumId w:val="44"/>
  </w:num>
  <w:num w:numId="46">
    <w:abstractNumId w:val="9"/>
  </w:num>
  <w:num w:numId="47">
    <w:abstractNumId w:val="1"/>
  </w:num>
  <w:num w:numId="48">
    <w:abstractNumId w:val="60"/>
  </w:num>
  <w:num w:numId="49">
    <w:abstractNumId w:val="25"/>
  </w:num>
  <w:num w:numId="50">
    <w:abstractNumId w:val="34"/>
  </w:num>
  <w:num w:numId="51">
    <w:abstractNumId w:val="66"/>
  </w:num>
  <w:num w:numId="52">
    <w:abstractNumId w:val="95"/>
  </w:num>
  <w:num w:numId="53">
    <w:abstractNumId w:val="81"/>
  </w:num>
  <w:num w:numId="54">
    <w:abstractNumId w:val="41"/>
  </w:num>
  <w:num w:numId="55">
    <w:abstractNumId w:val="33"/>
  </w:num>
  <w:num w:numId="56">
    <w:abstractNumId w:val="117"/>
  </w:num>
  <w:num w:numId="57">
    <w:abstractNumId w:val="108"/>
  </w:num>
  <w:num w:numId="58">
    <w:abstractNumId w:val="139"/>
  </w:num>
  <w:num w:numId="59">
    <w:abstractNumId w:val="23"/>
  </w:num>
  <w:num w:numId="60">
    <w:abstractNumId w:val="49"/>
  </w:num>
  <w:num w:numId="61">
    <w:abstractNumId w:val="74"/>
  </w:num>
  <w:num w:numId="62">
    <w:abstractNumId w:val="107"/>
  </w:num>
  <w:num w:numId="63">
    <w:abstractNumId w:val="137"/>
  </w:num>
  <w:num w:numId="64">
    <w:abstractNumId w:val="143"/>
  </w:num>
  <w:num w:numId="65">
    <w:abstractNumId w:val="88"/>
  </w:num>
  <w:num w:numId="66">
    <w:abstractNumId w:val="121"/>
  </w:num>
  <w:num w:numId="67">
    <w:abstractNumId w:val="72"/>
  </w:num>
  <w:num w:numId="68">
    <w:abstractNumId w:val="116"/>
  </w:num>
  <w:num w:numId="69">
    <w:abstractNumId w:val="119"/>
  </w:num>
  <w:num w:numId="70">
    <w:abstractNumId w:val="125"/>
  </w:num>
  <w:num w:numId="71">
    <w:abstractNumId w:val="59"/>
  </w:num>
  <w:num w:numId="72">
    <w:abstractNumId w:val="29"/>
  </w:num>
  <w:num w:numId="73">
    <w:abstractNumId w:val="118"/>
  </w:num>
  <w:num w:numId="74">
    <w:abstractNumId w:val="90"/>
  </w:num>
  <w:num w:numId="75">
    <w:abstractNumId w:val="21"/>
  </w:num>
  <w:num w:numId="76">
    <w:abstractNumId w:val="136"/>
  </w:num>
  <w:num w:numId="77">
    <w:abstractNumId w:val="48"/>
  </w:num>
  <w:num w:numId="78">
    <w:abstractNumId w:val="31"/>
  </w:num>
  <w:num w:numId="79">
    <w:abstractNumId w:val="61"/>
  </w:num>
  <w:num w:numId="80">
    <w:abstractNumId w:val="6"/>
  </w:num>
  <w:num w:numId="81">
    <w:abstractNumId w:val="18"/>
  </w:num>
  <w:num w:numId="82">
    <w:abstractNumId w:val="55"/>
  </w:num>
  <w:num w:numId="83">
    <w:abstractNumId w:val="101"/>
  </w:num>
  <w:num w:numId="84">
    <w:abstractNumId w:val="43"/>
  </w:num>
  <w:num w:numId="85">
    <w:abstractNumId w:val="130"/>
  </w:num>
  <w:num w:numId="86">
    <w:abstractNumId w:val="0"/>
  </w:num>
  <w:num w:numId="87">
    <w:abstractNumId w:val="94"/>
  </w:num>
  <w:num w:numId="88">
    <w:abstractNumId w:val="92"/>
  </w:num>
  <w:num w:numId="89">
    <w:abstractNumId w:val="51"/>
  </w:num>
  <w:num w:numId="90">
    <w:abstractNumId w:val="85"/>
  </w:num>
  <w:num w:numId="91">
    <w:abstractNumId w:val="140"/>
  </w:num>
  <w:num w:numId="92">
    <w:abstractNumId w:val="78"/>
  </w:num>
  <w:num w:numId="93">
    <w:abstractNumId w:val="82"/>
  </w:num>
  <w:num w:numId="94">
    <w:abstractNumId w:val="134"/>
  </w:num>
  <w:num w:numId="95">
    <w:abstractNumId w:val="86"/>
  </w:num>
  <w:num w:numId="96">
    <w:abstractNumId w:val="5"/>
  </w:num>
  <w:num w:numId="97">
    <w:abstractNumId w:val="38"/>
  </w:num>
  <w:num w:numId="98">
    <w:abstractNumId w:val="97"/>
  </w:num>
  <w:num w:numId="99">
    <w:abstractNumId w:val="122"/>
  </w:num>
  <w:num w:numId="100">
    <w:abstractNumId w:val="126"/>
  </w:num>
  <w:num w:numId="101">
    <w:abstractNumId w:val="26"/>
  </w:num>
  <w:num w:numId="102">
    <w:abstractNumId w:val="103"/>
  </w:num>
  <w:num w:numId="103">
    <w:abstractNumId w:val="115"/>
  </w:num>
  <w:num w:numId="104">
    <w:abstractNumId w:val="120"/>
  </w:num>
  <w:num w:numId="105">
    <w:abstractNumId w:val="71"/>
  </w:num>
  <w:num w:numId="106">
    <w:abstractNumId w:val="110"/>
  </w:num>
  <w:num w:numId="107">
    <w:abstractNumId w:val="27"/>
  </w:num>
  <w:num w:numId="108">
    <w:abstractNumId w:val="111"/>
  </w:num>
  <w:num w:numId="109">
    <w:abstractNumId w:val="123"/>
  </w:num>
  <w:num w:numId="110">
    <w:abstractNumId w:val="63"/>
  </w:num>
  <w:num w:numId="111">
    <w:abstractNumId w:val="133"/>
  </w:num>
  <w:num w:numId="112">
    <w:abstractNumId w:val="7"/>
  </w:num>
  <w:num w:numId="113">
    <w:abstractNumId w:val="75"/>
  </w:num>
  <w:num w:numId="114">
    <w:abstractNumId w:val="14"/>
  </w:num>
  <w:num w:numId="115">
    <w:abstractNumId w:val="65"/>
  </w:num>
  <w:num w:numId="116">
    <w:abstractNumId w:val="84"/>
  </w:num>
  <w:num w:numId="117">
    <w:abstractNumId w:val="135"/>
  </w:num>
  <w:num w:numId="118">
    <w:abstractNumId w:val="28"/>
  </w:num>
  <w:num w:numId="119">
    <w:abstractNumId w:val="42"/>
  </w:num>
  <w:num w:numId="120">
    <w:abstractNumId w:val="141"/>
  </w:num>
  <w:num w:numId="121">
    <w:abstractNumId w:val="8"/>
  </w:num>
  <w:num w:numId="122">
    <w:abstractNumId w:val="105"/>
  </w:num>
  <w:num w:numId="123">
    <w:abstractNumId w:val="50"/>
  </w:num>
  <w:num w:numId="124">
    <w:abstractNumId w:val="62"/>
  </w:num>
  <w:num w:numId="125">
    <w:abstractNumId w:val="64"/>
  </w:num>
  <w:num w:numId="126">
    <w:abstractNumId w:val="83"/>
  </w:num>
  <w:num w:numId="127">
    <w:abstractNumId w:val="89"/>
  </w:num>
  <w:num w:numId="128">
    <w:abstractNumId w:val="46"/>
  </w:num>
  <w:num w:numId="129">
    <w:abstractNumId w:val="112"/>
  </w:num>
  <w:num w:numId="130">
    <w:abstractNumId w:val="77"/>
  </w:num>
  <w:num w:numId="131">
    <w:abstractNumId w:val="99"/>
  </w:num>
  <w:num w:numId="132">
    <w:abstractNumId w:val="98"/>
  </w:num>
  <w:num w:numId="133">
    <w:abstractNumId w:val="37"/>
  </w:num>
  <w:num w:numId="134">
    <w:abstractNumId w:val="142"/>
  </w:num>
  <w:num w:numId="135">
    <w:abstractNumId w:val="106"/>
  </w:num>
  <w:num w:numId="136">
    <w:abstractNumId w:val="12"/>
  </w:num>
  <w:num w:numId="137">
    <w:abstractNumId w:val="45"/>
  </w:num>
  <w:num w:numId="138">
    <w:abstractNumId w:val="3"/>
  </w:num>
  <w:num w:numId="139">
    <w:abstractNumId w:val="100"/>
  </w:num>
  <w:num w:numId="140">
    <w:abstractNumId w:val="87"/>
  </w:num>
  <w:num w:numId="141">
    <w:abstractNumId w:val="93"/>
  </w:num>
  <w:num w:numId="142">
    <w:abstractNumId w:val="35"/>
  </w:num>
  <w:num w:numId="143">
    <w:abstractNumId w:val="57"/>
  </w:num>
  <w:num w:numId="144">
    <w:abstractNumId w:val="39"/>
  </w:num>
  <w:numIdMacAtCleanup w:val="1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D064F1"/>
    <w:rsid w:val="00D064F1"/>
    <w:rsid w:val="00FD19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064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064F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064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064F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4F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064F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064F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064F1"/>
    <w:rPr>
      <w:rFonts w:ascii="Times New Roman" w:eastAsia="Times New Roman" w:hAnsi="Times New Roman" w:cs="Times New Roman"/>
      <w:b/>
      <w:bCs/>
      <w:sz w:val="24"/>
      <w:szCs w:val="24"/>
    </w:rPr>
  </w:style>
  <w:style w:type="character" w:styleId="Strong">
    <w:name w:val="Strong"/>
    <w:basedOn w:val="DefaultParagraphFont"/>
    <w:uiPriority w:val="22"/>
    <w:qFormat/>
    <w:rsid w:val="00D064F1"/>
    <w:rPr>
      <w:b/>
      <w:bCs/>
    </w:rPr>
  </w:style>
  <w:style w:type="paragraph" w:styleId="HTMLAddress">
    <w:name w:val="HTML Address"/>
    <w:basedOn w:val="Normal"/>
    <w:link w:val="HTMLAddressChar"/>
    <w:uiPriority w:val="99"/>
    <w:semiHidden/>
    <w:unhideWhenUsed/>
    <w:rsid w:val="00D064F1"/>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D064F1"/>
    <w:rPr>
      <w:rFonts w:ascii="Times New Roman" w:eastAsia="Times New Roman" w:hAnsi="Times New Roman" w:cs="Times New Roman"/>
      <w:i/>
      <w:iCs/>
      <w:sz w:val="24"/>
      <w:szCs w:val="24"/>
    </w:rPr>
  </w:style>
  <w:style w:type="paragraph" w:styleId="NormalWeb">
    <w:name w:val="Normal (Web)"/>
    <w:basedOn w:val="Normal"/>
    <w:uiPriority w:val="99"/>
    <w:unhideWhenUsed/>
    <w:rsid w:val="00D064F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064F1"/>
    <w:rPr>
      <w:i/>
      <w:iCs/>
    </w:rPr>
  </w:style>
  <w:style w:type="character" w:styleId="Hyperlink">
    <w:name w:val="Hyperlink"/>
    <w:basedOn w:val="DefaultParagraphFont"/>
    <w:uiPriority w:val="99"/>
    <w:semiHidden/>
    <w:unhideWhenUsed/>
    <w:rsid w:val="00D064F1"/>
    <w:rPr>
      <w:color w:val="0000FF"/>
      <w:u w:val="single"/>
    </w:rPr>
  </w:style>
  <w:style w:type="character" w:styleId="FollowedHyperlink">
    <w:name w:val="FollowedHyperlink"/>
    <w:basedOn w:val="DefaultParagraphFont"/>
    <w:uiPriority w:val="99"/>
    <w:semiHidden/>
    <w:unhideWhenUsed/>
    <w:rsid w:val="00D064F1"/>
    <w:rPr>
      <w:color w:val="800080"/>
      <w:u w:val="single"/>
    </w:rPr>
  </w:style>
  <w:style w:type="paragraph" w:styleId="HTMLPreformatted">
    <w:name w:val="HTML Preformatted"/>
    <w:basedOn w:val="Normal"/>
    <w:link w:val="HTMLPreformattedChar"/>
    <w:uiPriority w:val="99"/>
    <w:semiHidden/>
    <w:unhideWhenUsed/>
    <w:rsid w:val="00D0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064F1"/>
    <w:rPr>
      <w:rFonts w:ascii="Courier New" w:eastAsia="Times New Roman" w:hAnsi="Courier New" w:cs="Courier New"/>
      <w:sz w:val="20"/>
      <w:szCs w:val="20"/>
    </w:rPr>
  </w:style>
  <w:style w:type="paragraph" w:customStyle="1" w:styleId="audioplayercontainer">
    <w:name w:val="audioplayer_container"/>
    <w:basedOn w:val="Normal"/>
    <w:rsid w:val="00D064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ciable-tagline">
    <w:name w:val="sociable-tagline"/>
    <w:basedOn w:val="DefaultParagraphFont"/>
    <w:rsid w:val="00D064F1"/>
  </w:style>
  <w:style w:type="character" w:customStyle="1" w:styleId="linkpages">
    <w:name w:val="linkpages"/>
    <w:basedOn w:val="DefaultParagraphFont"/>
    <w:rsid w:val="00D064F1"/>
  </w:style>
  <w:style w:type="character" w:styleId="HTMLCite">
    <w:name w:val="HTML Cite"/>
    <w:basedOn w:val="DefaultParagraphFont"/>
    <w:uiPriority w:val="99"/>
    <w:semiHidden/>
    <w:unhideWhenUsed/>
    <w:rsid w:val="00D064F1"/>
    <w:rPr>
      <w:i/>
      <w:iCs/>
    </w:rPr>
  </w:style>
  <w:style w:type="paragraph" w:styleId="z-TopofForm">
    <w:name w:val="HTML Top of Form"/>
    <w:basedOn w:val="Normal"/>
    <w:next w:val="Normal"/>
    <w:link w:val="z-TopofFormChar"/>
    <w:hidden/>
    <w:uiPriority w:val="99"/>
    <w:semiHidden/>
    <w:unhideWhenUsed/>
    <w:rsid w:val="00D064F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064F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064F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064F1"/>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D06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4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5267011">
      <w:bodyDiv w:val="1"/>
      <w:marLeft w:val="0"/>
      <w:marRight w:val="0"/>
      <w:marTop w:val="0"/>
      <w:marBottom w:val="0"/>
      <w:divBdr>
        <w:top w:val="none" w:sz="0" w:space="0" w:color="auto"/>
        <w:left w:val="none" w:sz="0" w:space="0" w:color="auto"/>
        <w:bottom w:val="none" w:sz="0" w:space="0" w:color="auto"/>
        <w:right w:val="none" w:sz="0" w:space="0" w:color="auto"/>
      </w:divBdr>
      <w:divsChild>
        <w:div w:id="1443500073">
          <w:marLeft w:val="0"/>
          <w:marRight w:val="0"/>
          <w:marTop w:val="0"/>
          <w:marBottom w:val="0"/>
          <w:divBdr>
            <w:top w:val="none" w:sz="0" w:space="0" w:color="auto"/>
            <w:left w:val="none" w:sz="0" w:space="0" w:color="auto"/>
            <w:bottom w:val="none" w:sz="0" w:space="0" w:color="auto"/>
            <w:right w:val="none" w:sz="0" w:space="0" w:color="auto"/>
          </w:divBdr>
        </w:div>
      </w:divsChild>
    </w:div>
    <w:div w:id="1922254182">
      <w:bodyDiv w:val="1"/>
      <w:marLeft w:val="0"/>
      <w:marRight w:val="0"/>
      <w:marTop w:val="0"/>
      <w:marBottom w:val="0"/>
      <w:divBdr>
        <w:top w:val="none" w:sz="0" w:space="0" w:color="auto"/>
        <w:left w:val="none" w:sz="0" w:space="0" w:color="auto"/>
        <w:bottom w:val="none" w:sz="0" w:space="0" w:color="auto"/>
        <w:right w:val="none" w:sz="0" w:space="0" w:color="auto"/>
      </w:divBdr>
      <w:divsChild>
        <w:div w:id="266697094">
          <w:marLeft w:val="0"/>
          <w:marRight w:val="0"/>
          <w:marTop w:val="0"/>
          <w:marBottom w:val="0"/>
          <w:divBdr>
            <w:top w:val="none" w:sz="0" w:space="0" w:color="auto"/>
            <w:left w:val="none" w:sz="0" w:space="0" w:color="auto"/>
            <w:bottom w:val="none" w:sz="0" w:space="0" w:color="auto"/>
            <w:right w:val="none" w:sz="0" w:space="0" w:color="auto"/>
          </w:divBdr>
          <w:divsChild>
            <w:div w:id="550307721">
              <w:marLeft w:val="0"/>
              <w:marRight w:val="0"/>
              <w:marTop w:val="0"/>
              <w:marBottom w:val="0"/>
              <w:divBdr>
                <w:top w:val="none" w:sz="0" w:space="0" w:color="auto"/>
                <w:left w:val="none" w:sz="0" w:space="0" w:color="auto"/>
                <w:bottom w:val="none" w:sz="0" w:space="0" w:color="auto"/>
                <w:right w:val="none" w:sz="0" w:space="0" w:color="auto"/>
              </w:divBdr>
              <w:divsChild>
                <w:div w:id="1037042384">
                  <w:marLeft w:val="0"/>
                  <w:marRight w:val="0"/>
                  <w:marTop w:val="0"/>
                  <w:marBottom w:val="0"/>
                  <w:divBdr>
                    <w:top w:val="none" w:sz="0" w:space="0" w:color="auto"/>
                    <w:left w:val="none" w:sz="0" w:space="0" w:color="auto"/>
                    <w:bottom w:val="none" w:sz="0" w:space="0" w:color="auto"/>
                    <w:right w:val="none" w:sz="0" w:space="0" w:color="auto"/>
                  </w:divBdr>
                  <w:divsChild>
                    <w:div w:id="1135441686">
                      <w:marLeft w:val="0"/>
                      <w:marRight w:val="0"/>
                      <w:marTop w:val="0"/>
                      <w:marBottom w:val="0"/>
                      <w:divBdr>
                        <w:top w:val="none" w:sz="0" w:space="0" w:color="auto"/>
                        <w:left w:val="none" w:sz="0" w:space="0" w:color="auto"/>
                        <w:bottom w:val="none" w:sz="0" w:space="0" w:color="auto"/>
                        <w:right w:val="none" w:sz="0" w:space="0" w:color="auto"/>
                      </w:divBdr>
                    </w:div>
                  </w:divsChild>
                </w:div>
                <w:div w:id="403769083">
                  <w:marLeft w:val="0"/>
                  <w:marRight w:val="0"/>
                  <w:marTop w:val="0"/>
                  <w:marBottom w:val="0"/>
                  <w:divBdr>
                    <w:top w:val="none" w:sz="0" w:space="0" w:color="auto"/>
                    <w:left w:val="none" w:sz="0" w:space="0" w:color="auto"/>
                    <w:bottom w:val="none" w:sz="0" w:space="0" w:color="auto"/>
                    <w:right w:val="none" w:sz="0" w:space="0" w:color="auto"/>
                  </w:divBdr>
                  <w:divsChild>
                    <w:div w:id="2012221398">
                      <w:marLeft w:val="0"/>
                      <w:marRight w:val="0"/>
                      <w:marTop w:val="0"/>
                      <w:marBottom w:val="0"/>
                      <w:divBdr>
                        <w:top w:val="none" w:sz="0" w:space="0" w:color="auto"/>
                        <w:left w:val="none" w:sz="0" w:space="0" w:color="auto"/>
                        <w:bottom w:val="none" w:sz="0" w:space="0" w:color="auto"/>
                        <w:right w:val="none" w:sz="0" w:space="0" w:color="auto"/>
                      </w:divBdr>
                    </w:div>
                  </w:divsChild>
                </w:div>
                <w:div w:id="487869727">
                  <w:marLeft w:val="0"/>
                  <w:marRight w:val="0"/>
                  <w:marTop w:val="0"/>
                  <w:marBottom w:val="0"/>
                  <w:divBdr>
                    <w:top w:val="none" w:sz="0" w:space="0" w:color="auto"/>
                    <w:left w:val="none" w:sz="0" w:space="0" w:color="auto"/>
                    <w:bottom w:val="none" w:sz="0" w:space="0" w:color="auto"/>
                    <w:right w:val="none" w:sz="0" w:space="0" w:color="auto"/>
                  </w:divBdr>
                  <w:divsChild>
                    <w:div w:id="298413451">
                      <w:marLeft w:val="0"/>
                      <w:marRight w:val="0"/>
                      <w:marTop w:val="0"/>
                      <w:marBottom w:val="0"/>
                      <w:divBdr>
                        <w:top w:val="none" w:sz="0" w:space="0" w:color="auto"/>
                        <w:left w:val="none" w:sz="0" w:space="0" w:color="auto"/>
                        <w:bottom w:val="none" w:sz="0" w:space="0" w:color="auto"/>
                        <w:right w:val="none" w:sz="0" w:space="0" w:color="auto"/>
                      </w:divBdr>
                      <w:divsChild>
                        <w:div w:id="1816021569">
                          <w:marLeft w:val="0"/>
                          <w:marRight w:val="0"/>
                          <w:marTop w:val="0"/>
                          <w:marBottom w:val="0"/>
                          <w:divBdr>
                            <w:top w:val="none" w:sz="0" w:space="0" w:color="auto"/>
                            <w:left w:val="none" w:sz="0" w:space="0" w:color="auto"/>
                            <w:bottom w:val="none" w:sz="0" w:space="0" w:color="auto"/>
                            <w:right w:val="none" w:sz="0" w:space="0" w:color="auto"/>
                          </w:divBdr>
                          <w:divsChild>
                            <w:div w:id="762460000">
                              <w:marLeft w:val="0"/>
                              <w:marRight w:val="0"/>
                              <w:marTop w:val="0"/>
                              <w:marBottom w:val="0"/>
                              <w:divBdr>
                                <w:top w:val="none" w:sz="0" w:space="0" w:color="auto"/>
                                <w:left w:val="none" w:sz="0" w:space="0" w:color="auto"/>
                                <w:bottom w:val="none" w:sz="0" w:space="0" w:color="auto"/>
                                <w:right w:val="none" w:sz="0" w:space="0" w:color="auto"/>
                              </w:divBdr>
                              <w:divsChild>
                                <w:div w:id="1176380389">
                                  <w:marLeft w:val="0"/>
                                  <w:marRight w:val="0"/>
                                  <w:marTop w:val="0"/>
                                  <w:marBottom w:val="0"/>
                                  <w:divBdr>
                                    <w:top w:val="none" w:sz="0" w:space="0" w:color="auto"/>
                                    <w:left w:val="none" w:sz="0" w:space="0" w:color="auto"/>
                                    <w:bottom w:val="none" w:sz="0" w:space="0" w:color="auto"/>
                                    <w:right w:val="none" w:sz="0" w:space="0" w:color="auto"/>
                                  </w:divBdr>
                                </w:div>
                                <w:div w:id="97976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66715">
                          <w:marLeft w:val="0"/>
                          <w:marRight w:val="0"/>
                          <w:marTop w:val="0"/>
                          <w:marBottom w:val="0"/>
                          <w:divBdr>
                            <w:top w:val="none" w:sz="0" w:space="0" w:color="auto"/>
                            <w:left w:val="none" w:sz="0" w:space="0" w:color="auto"/>
                            <w:bottom w:val="none" w:sz="0" w:space="0" w:color="auto"/>
                            <w:right w:val="none" w:sz="0" w:space="0" w:color="auto"/>
                          </w:divBdr>
                          <w:divsChild>
                            <w:div w:id="729379589">
                              <w:marLeft w:val="0"/>
                              <w:marRight w:val="0"/>
                              <w:marTop w:val="0"/>
                              <w:marBottom w:val="0"/>
                              <w:divBdr>
                                <w:top w:val="none" w:sz="0" w:space="0" w:color="auto"/>
                                <w:left w:val="none" w:sz="0" w:space="0" w:color="auto"/>
                                <w:bottom w:val="none" w:sz="0" w:space="0" w:color="auto"/>
                                <w:right w:val="none" w:sz="0" w:space="0" w:color="auto"/>
                              </w:divBdr>
                              <w:divsChild>
                                <w:div w:id="1352029223">
                                  <w:marLeft w:val="0"/>
                                  <w:marRight w:val="0"/>
                                  <w:marTop w:val="0"/>
                                  <w:marBottom w:val="0"/>
                                  <w:divBdr>
                                    <w:top w:val="none" w:sz="0" w:space="0" w:color="auto"/>
                                    <w:left w:val="none" w:sz="0" w:space="0" w:color="auto"/>
                                    <w:bottom w:val="none" w:sz="0" w:space="0" w:color="auto"/>
                                    <w:right w:val="none" w:sz="0" w:space="0" w:color="auto"/>
                                  </w:divBdr>
                                </w:div>
                                <w:div w:id="1944411123">
                                  <w:marLeft w:val="0"/>
                                  <w:marRight w:val="0"/>
                                  <w:marTop w:val="0"/>
                                  <w:marBottom w:val="0"/>
                                  <w:divBdr>
                                    <w:top w:val="none" w:sz="0" w:space="0" w:color="auto"/>
                                    <w:left w:val="none" w:sz="0" w:space="0" w:color="auto"/>
                                    <w:bottom w:val="none" w:sz="0" w:space="0" w:color="auto"/>
                                    <w:right w:val="none" w:sz="0" w:space="0" w:color="auto"/>
                                  </w:divBdr>
                                </w:div>
                              </w:divsChild>
                            </w:div>
                            <w:div w:id="857543457">
                              <w:marLeft w:val="0"/>
                              <w:marRight w:val="0"/>
                              <w:marTop w:val="0"/>
                              <w:marBottom w:val="0"/>
                              <w:divBdr>
                                <w:top w:val="none" w:sz="0" w:space="0" w:color="auto"/>
                                <w:left w:val="none" w:sz="0" w:space="0" w:color="auto"/>
                                <w:bottom w:val="none" w:sz="0" w:space="0" w:color="auto"/>
                                <w:right w:val="none" w:sz="0" w:space="0" w:color="auto"/>
                              </w:divBdr>
                              <w:divsChild>
                                <w:div w:id="925500779">
                                  <w:marLeft w:val="0"/>
                                  <w:marRight w:val="0"/>
                                  <w:marTop w:val="0"/>
                                  <w:marBottom w:val="0"/>
                                  <w:divBdr>
                                    <w:top w:val="none" w:sz="0" w:space="0" w:color="auto"/>
                                    <w:left w:val="none" w:sz="0" w:space="0" w:color="auto"/>
                                    <w:bottom w:val="none" w:sz="0" w:space="0" w:color="auto"/>
                                    <w:right w:val="none" w:sz="0" w:space="0" w:color="auto"/>
                                  </w:divBdr>
                                </w:div>
                                <w:div w:id="1390223824">
                                  <w:marLeft w:val="0"/>
                                  <w:marRight w:val="0"/>
                                  <w:marTop w:val="0"/>
                                  <w:marBottom w:val="0"/>
                                  <w:divBdr>
                                    <w:top w:val="none" w:sz="0" w:space="0" w:color="auto"/>
                                    <w:left w:val="none" w:sz="0" w:space="0" w:color="auto"/>
                                    <w:bottom w:val="none" w:sz="0" w:space="0" w:color="auto"/>
                                    <w:right w:val="none" w:sz="0" w:space="0" w:color="auto"/>
                                  </w:divBdr>
                                </w:div>
                              </w:divsChild>
                            </w:div>
                            <w:div w:id="1991670134">
                              <w:marLeft w:val="0"/>
                              <w:marRight w:val="0"/>
                              <w:marTop w:val="0"/>
                              <w:marBottom w:val="0"/>
                              <w:divBdr>
                                <w:top w:val="none" w:sz="0" w:space="0" w:color="auto"/>
                                <w:left w:val="none" w:sz="0" w:space="0" w:color="auto"/>
                                <w:bottom w:val="none" w:sz="0" w:space="0" w:color="auto"/>
                                <w:right w:val="none" w:sz="0" w:space="0" w:color="auto"/>
                              </w:divBdr>
                              <w:divsChild>
                                <w:div w:id="1456362659">
                                  <w:marLeft w:val="0"/>
                                  <w:marRight w:val="0"/>
                                  <w:marTop w:val="0"/>
                                  <w:marBottom w:val="0"/>
                                  <w:divBdr>
                                    <w:top w:val="none" w:sz="0" w:space="0" w:color="auto"/>
                                    <w:left w:val="none" w:sz="0" w:space="0" w:color="auto"/>
                                    <w:bottom w:val="none" w:sz="0" w:space="0" w:color="auto"/>
                                    <w:right w:val="none" w:sz="0" w:space="0" w:color="auto"/>
                                  </w:divBdr>
                                </w:div>
                                <w:div w:id="555430215">
                                  <w:marLeft w:val="0"/>
                                  <w:marRight w:val="0"/>
                                  <w:marTop w:val="0"/>
                                  <w:marBottom w:val="0"/>
                                  <w:divBdr>
                                    <w:top w:val="none" w:sz="0" w:space="0" w:color="auto"/>
                                    <w:left w:val="none" w:sz="0" w:space="0" w:color="auto"/>
                                    <w:bottom w:val="none" w:sz="0" w:space="0" w:color="auto"/>
                                    <w:right w:val="none" w:sz="0" w:space="0" w:color="auto"/>
                                  </w:divBdr>
                                </w:div>
                              </w:divsChild>
                            </w:div>
                            <w:div w:id="10554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472502">
                  <w:marLeft w:val="0"/>
                  <w:marRight w:val="0"/>
                  <w:marTop w:val="0"/>
                  <w:marBottom w:val="0"/>
                  <w:divBdr>
                    <w:top w:val="none" w:sz="0" w:space="0" w:color="auto"/>
                    <w:left w:val="none" w:sz="0" w:space="0" w:color="auto"/>
                    <w:bottom w:val="none" w:sz="0" w:space="0" w:color="auto"/>
                    <w:right w:val="none" w:sz="0" w:space="0" w:color="auto"/>
                  </w:divBdr>
                  <w:divsChild>
                    <w:div w:id="12195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22858">
          <w:marLeft w:val="0"/>
          <w:marRight w:val="0"/>
          <w:marTop w:val="0"/>
          <w:marBottom w:val="0"/>
          <w:divBdr>
            <w:top w:val="none" w:sz="0" w:space="0" w:color="auto"/>
            <w:left w:val="none" w:sz="0" w:space="0" w:color="auto"/>
            <w:bottom w:val="none" w:sz="0" w:space="0" w:color="auto"/>
            <w:right w:val="none" w:sz="0" w:space="0" w:color="auto"/>
          </w:divBdr>
          <w:divsChild>
            <w:div w:id="183429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id.wikipedia.org/wiki/14" TargetMode="External"/><Relationship Id="rId21" Type="http://schemas.openxmlformats.org/officeDocument/2006/relationships/hyperlink" Target="http://id.wikipedia.org/wiki/Andalan" TargetMode="External"/><Relationship Id="rId42" Type="http://schemas.openxmlformats.org/officeDocument/2006/relationships/hyperlink" Target="http://id.wikipedia.org/wiki/Hijau" TargetMode="External"/><Relationship Id="rId63" Type="http://schemas.openxmlformats.org/officeDocument/2006/relationships/hyperlink" Target="http://id.wikipedia.org/wiki/Polri" TargetMode="External"/><Relationship Id="rId84" Type="http://schemas.openxmlformats.org/officeDocument/2006/relationships/hyperlink" Target="http://id.wikipedia.org/w/index.php?title=Amatir_Radio&amp;action=edit&amp;redlink=1" TargetMode="External"/><Relationship Id="rId138" Type="http://schemas.openxmlformats.org/officeDocument/2006/relationships/hyperlink" Target="http://id.wikipedia.org/wiki/Gerakan_Pramuka_Indonesia" TargetMode="External"/><Relationship Id="rId159" Type="http://schemas.openxmlformats.org/officeDocument/2006/relationships/hyperlink" Target="http://id.wikipedia.org/w/index.php?title=Kwartir_Nasional&amp;action=edit&amp;redlink=1" TargetMode="External"/><Relationship Id="rId170" Type="http://schemas.openxmlformats.org/officeDocument/2006/relationships/hyperlink" Target="http://id.wikipedia.org/wiki/Penggalang_Terap" TargetMode="External"/><Relationship Id="rId191" Type="http://schemas.openxmlformats.org/officeDocument/2006/relationships/hyperlink" Target="http://id.wikipedia.org/w/index.php?title=Tanda_Kecakapan_Umumu&amp;action=edit&amp;redlink=1" TargetMode="External"/><Relationship Id="rId205" Type="http://schemas.openxmlformats.org/officeDocument/2006/relationships/hyperlink" Target="http://id.wikipedia.org/wiki/Pramuka" TargetMode="External"/><Relationship Id="rId226" Type="http://schemas.openxmlformats.org/officeDocument/2006/relationships/hyperlink" Target="http://id.wikipedia.org/wiki/Syarat-syarat_Kecakapan_Umum" TargetMode="External"/><Relationship Id="rId247" Type="http://schemas.openxmlformats.org/officeDocument/2006/relationships/image" Target="media/image23.gif"/><Relationship Id="rId107" Type="http://schemas.openxmlformats.org/officeDocument/2006/relationships/hyperlink" Target="http://id.wikipedia.org/wiki/Pramuka" TargetMode="External"/><Relationship Id="rId11" Type="http://schemas.openxmlformats.org/officeDocument/2006/relationships/hyperlink" Target="http://id.wikipedia.org/wiki/Biru" TargetMode="External"/><Relationship Id="rId32" Type="http://schemas.openxmlformats.org/officeDocument/2006/relationships/hyperlink" Target="http://id.wikipedia.org/wiki/Trapesium" TargetMode="External"/><Relationship Id="rId53" Type="http://schemas.openxmlformats.org/officeDocument/2006/relationships/hyperlink" Target="http://id.wikipedia.org/wiki/Pramuka_indonesia" TargetMode="External"/><Relationship Id="rId74" Type="http://schemas.openxmlformats.org/officeDocument/2006/relationships/hyperlink" Target="http://id.wikipedia.org/w/index.php?title=Perindukan&amp;action=edit&amp;redlink=1" TargetMode="External"/><Relationship Id="rId128" Type="http://schemas.openxmlformats.org/officeDocument/2006/relationships/hyperlink" Target="http://id.wikipedia.org/wiki/Perkemahan" TargetMode="External"/><Relationship Id="rId149" Type="http://schemas.openxmlformats.org/officeDocument/2006/relationships/hyperlink" Target="http://id.wikipedia.org/w/index.php?title=Kwartir_Ranting&amp;action=edit&amp;redlink=1" TargetMode="External"/><Relationship Id="rId5" Type="http://schemas.openxmlformats.org/officeDocument/2006/relationships/image" Target="media/image1.gif"/><Relationship Id="rId95" Type="http://schemas.openxmlformats.org/officeDocument/2006/relationships/hyperlink" Target="http://id.wikipedia.org/wiki/Masyarakat" TargetMode="External"/><Relationship Id="rId160" Type="http://schemas.openxmlformats.org/officeDocument/2006/relationships/hyperlink" Target="http://id.wikipedia.org/wiki/Regu" TargetMode="External"/><Relationship Id="rId181" Type="http://schemas.openxmlformats.org/officeDocument/2006/relationships/image" Target="media/image15.jpeg"/><Relationship Id="rId216" Type="http://schemas.openxmlformats.org/officeDocument/2006/relationships/hyperlink" Target="http://id.wikipedia.org/wiki/Satuan_Karya" TargetMode="External"/><Relationship Id="rId237" Type="http://schemas.openxmlformats.org/officeDocument/2006/relationships/hyperlink" Target="http://id.wikipedia.org/wiki/TKK" TargetMode="External"/><Relationship Id="rId258" Type="http://schemas.openxmlformats.org/officeDocument/2006/relationships/image" Target="media/image34.gif"/><Relationship Id="rId22" Type="http://schemas.openxmlformats.org/officeDocument/2006/relationships/hyperlink" Target="http://id.wikipedia.org/wiki/Putih" TargetMode="External"/><Relationship Id="rId43" Type="http://schemas.openxmlformats.org/officeDocument/2006/relationships/hyperlink" Target="http://id.wikipedia.org/wiki/Bintang" TargetMode="External"/><Relationship Id="rId64" Type="http://schemas.openxmlformats.org/officeDocument/2006/relationships/hyperlink" Target="http://id.wikipedia.org/wiki/Perhutani" TargetMode="External"/><Relationship Id="rId118" Type="http://schemas.openxmlformats.org/officeDocument/2006/relationships/hyperlink" Target="http://id.wikipedia.org/wiki/Agustus" TargetMode="External"/><Relationship Id="rId139" Type="http://schemas.openxmlformats.org/officeDocument/2006/relationships/hyperlink" Target="http://id.wikipedia.org/wiki/Gerakan_Pramuka_Indonesia" TargetMode="External"/><Relationship Id="rId85" Type="http://schemas.openxmlformats.org/officeDocument/2006/relationships/hyperlink" Target="http://id.wikipedia.org/wiki/ORARI" TargetMode="External"/><Relationship Id="rId150" Type="http://schemas.openxmlformats.org/officeDocument/2006/relationships/hyperlink" Target="http://id.wikipedia.org/wiki/Kecamatan" TargetMode="External"/><Relationship Id="rId171" Type="http://schemas.openxmlformats.org/officeDocument/2006/relationships/hyperlink" Target="http://id.wikipedia.org/wiki/Pramuka_Penegak" TargetMode="External"/><Relationship Id="rId192" Type="http://schemas.openxmlformats.org/officeDocument/2006/relationships/hyperlink" Target="http://id.wikipedia.org/wiki/Kegiatan_Pramuka" TargetMode="External"/><Relationship Id="rId206" Type="http://schemas.openxmlformats.org/officeDocument/2006/relationships/hyperlink" Target="http://id.wikipedia.org/wiki/Anggota_Gerakan_Pramuka" TargetMode="External"/><Relationship Id="rId227" Type="http://schemas.openxmlformats.org/officeDocument/2006/relationships/hyperlink" Target="http://id.wikipedia.org/wiki/TKU" TargetMode="External"/><Relationship Id="rId248" Type="http://schemas.openxmlformats.org/officeDocument/2006/relationships/image" Target="media/image24.gif"/><Relationship Id="rId12" Type="http://schemas.openxmlformats.org/officeDocument/2006/relationships/hyperlink" Target="http://id.wikipedia.org/wiki/Gerakan_Pramuka_Indonesia" TargetMode="External"/><Relationship Id="rId33" Type="http://schemas.openxmlformats.org/officeDocument/2006/relationships/hyperlink" Target="http://id.wikipedia.org/wiki/Hijau" TargetMode="External"/><Relationship Id="rId108" Type="http://schemas.openxmlformats.org/officeDocument/2006/relationships/hyperlink" Target="http://id.wikipedia.org/wiki/Penegak" TargetMode="External"/><Relationship Id="rId129" Type="http://schemas.openxmlformats.org/officeDocument/2006/relationships/hyperlink" Target="http://id.wikipedia.org/w/index.php?title=Tenda&amp;action=edit&amp;redlink=1" TargetMode="External"/><Relationship Id="rId54" Type="http://schemas.openxmlformats.org/officeDocument/2006/relationships/hyperlink" Target="http://id.wikipedia.org/wiki/Penggalang" TargetMode="External"/><Relationship Id="rId75" Type="http://schemas.openxmlformats.org/officeDocument/2006/relationships/hyperlink" Target="http://id.wikipedia.org/wiki/Merah" TargetMode="External"/><Relationship Id="rId96" Type="http://schemas.openxmlformats.org/officeDocument/2006/relationships/hyperlink" Target="http://id.wikipedia.org/w/index.php?title=Dianpinru&amp;action=edit&amp;redlink=1" TargetMode="External"/><Relationship Id="rId140" Type="http://schemas.openxmlformats.org/officeDocument/2006/relationships/hyperlink" Target="http://id.wikipedia.org/wiki/Pesta_Siaga" TargetMode="External"/><Relationship Id="rId161" Type="http://schemas.openxmlformats.org/officeDocument/2006/relationships/hyperlink" Target="http://id.wikipedia.org/w/index.php?title=Sangga&amp;action=edit&amp;redlink=1" TargetMode="External"/><Relationship Id="rId182" Type="http://schemas.openxmlformats.org/officeDocument/2006/relationships/hyperlink" Target="http://id.wikipedia.org/wiki/Provinsi" TargetMode="External"/><Relationship Id="rId217" Type="http://schemas.openxmlformats.org/officeDocument/2006/relationships/hyperlink" Target="http://id.wikipedia.org/wiki/Pembina" TargetMode="External"/><Relationship Id="rId1" Type="http://schemas.openxmlformats.org/officeDocument/2006/relationships/numbering" Target="numbering.xml"/><Relationship Id="rId6" Type="http://schemas.openxmlformats.org/officeDocument/2006/relationships/image" Target="media/image2.gif"/><Relationship Id="rId212" Type="http://schemas.openxmlformats.org/officeDocument/2006/relationships/hyperlink" Target="http://id.wikipedia.org/wiki/Pramuka_Penegak" TargetMode="External"/><Relationship Id="rId233" Type="http://schemas.openxmlformats.org/officeDocument/2006/relationships/hyperlink" Target="http://id.wikipedia.org/wiki/TKU" TargetMode="External"/><Relationship Id="rId238" Type="http://schemas.openxmlformats.org/officeDocument/2006/relationships/image" Target="media/image16.gif"/><Relationship Id="rId254" Type="http://schemas.openxmlformats.org/officeDocument/2006/relationships/image" Target="media/image30.gif"/><Relationship Id="rId259" Type="http://schemas.openxmlformats.org/officeDocument/2006/relationships/image" Target="media/image35.gif"/><Relationship Id="rId23" Type="http://schemas.openxmlformats.org/officeDocument/2006/relationships/hyperlink" Target="http://id.wikipedia.org/wiki/Pramuka_Siaga" TargetMode="External"/><Relationship Id="rId28" Type="http://schemas.openxmlformats.org/officeDocument/2006/relationships/hyperlink" Target="http://id.wikipedia.org/wiki/Pramuka_Penggalang" TargetMode="External"/><Relationship Id="rId49" Type="http://schemas.openxmlformats.org/officeDocument/2006/relationships/hyperlink" Target="http://id.wikipedia.org/w/index.php?title=Sangga&amp;action=edit&amp;redlink=1" TargetMode="External"/><Relationship Id="rId114" Type="http://schemas.openxmlformats.org/officeDocument/2006/relationships/hyperlink" Target="http://id.wikipedia.org/wiki/Musyawarah" TargetMode="External"/><Relationship Id="rId119" Type="http://schemas.openxmlformats.org/officeDocument/2006/relationships/hyperlink" Target="http://id.wikipedia.org/w/index.php?title=Pembantu_Pembina&amp;action=edit&amp;redlink=1" TargetMode="External"/><Relationship Id="rId44" Type="http://schemas.openxmlformats.org/officeDocument/2006/relationships/hyperlink" Target="http://id.wikipedia.org/wiki/Lambang_Gerakan_Pramuka" TargetMode="External"/><Relationship Id="rId60" Type="http://schemas.openxmlformats.org/officeDocument/2006/relationships/hyperlink" Target="http://id.wikipedia.org/wiki/Upacara" TargetMode="External"/><Relationship Id="rId65" Type="http://schemas.openxmlformats.org/officeDocument/2006/relationships/hyperlink" Target="http://id.wikipedia.org/w/index.php?title=Siaga&amp;redirect=no" TargetMode="External"/><Relationship Id="rId81" Type="http://schemas.openxmlformats.org/officeDocument/2006/relationships/hyperlink" Target="http://id.wikipedia.org/wiki/Berkemah" TargetMode="External"/><Relationship Id="rId86" Type="http://schemas.openxmlformats.org/officeDocument/2006/relationships/hyperlink" Target="http://id.wikipedia.org/w/index.php?title=ETK&amp;action=edit&amp;redlink=1" TargetMode="External"/><Relationship Id="rId130" Type="http://schemas.openxmlformats.org/officeDocument/2006/relationships/hyperlink" Target="http://id.wikipedia.org/wiki/Kamus_Besar_Bahasa_Indonesia" TargetMode="External"/><Relationship Id="rId135" Type="http://schemas.openxmlformats.org/officeDocument/2006/relationships/hyperlink" Target="http://id.wikipedia.org/wiki/Berenang" TargetMode="External"/><Relationship Id="rId151" Type="http://schemas.openxmlformats.org/officeDocument/2006/relationships/hyperlink" Target="http://id.wikipedia.org/wiki/Jambore" TargetMode="External"/><Relationship Id="rId156" Type="http://schemas.openxmlformats.org/officeDocument/2006/relationships/hyperlink" Target="http://id.wikipedia.org/w/index.php?title=Kwartir_Daerah&amp;action=edit&amp;redlink=1" TargetMode="External"/><Relationship Id="rId177" Type="http://schemas.openxmlformats.org/officeDocument/2006/relationships/image" Target="media/image11.jpeg"/><Relationship Id="rId198" Type="http://schemas.openxmlformats.org/officeDocument/2006/relationships/hyperlink" Target="http://id.wikipedia.org/wiki/Pasukan_Penggalang" TargetMode="External"/><Relationship Id="rId172" Type="http://schemas.openxmlformats.org/officeDocument/2006/relationships/hyperlink" Target="http://id.wikipedia.org/wiki/Pandega" TargetMode="External"/><Relationship Id="rId193" Type="http://schemas.openxmlformats.org/officeDocument/2006/relationships/hyperlink" Target="http://id.wikipedia.org/w/index.php?title=Perindukan_Siaga&amp;action=edit&amp;redlink=1" TargetMode="External"/><Relationship Id="rId202" Type="http://schemas.openxmlformats.org/officeDocument/2006/relationships/hyperlink" Target="http://id.wikipedia.org/wiki/Pembina" TargetMode="External"/><Relationship Id="rId207" Type="http://schemas.openxmlformats.org/officeDocument/2006/relationships/hyperlink" Target="http://id.wikipedia.org/wiki/Pasukan_Penggalang" TargetMode="External"/><Relationship Id="rId223" Type="http://schemas.openxmlformats.org/officeDocument/2006/relationships/hyperlink" Target="http://id.wikipedia.org/w/index.php?title=Syarat-syarat_Kecakapan_Khusus&amp;action=edit&amp;redlink=1" TargetMode="External"/><Relationship Id="rId228" Type="http://schemas.openxmlformats.org/officeDocument/2006/relationships/hyperlink" Target="http://id.wikipedia.org/wiki/Siaga_Tata" TargetMode="External"/><Relationship Id="rId244" Type="http://schemas.openxmlformats.org/officeDocument/2006/relationships/image" Target="media/image20.gif"/><Relationship Id="rId249" Type="http://schemas.openxmlformats.org/officeDocument/2006/relationships/image" Target="media/image25.gif"/><Relationship Id="rId13" Type="http://schemas.openxmlformats.org/officeDocument/2006/relationships/hyperlink" Target="http://id.wikipedia.org/wiki/TKK" TargetMode="External"/><Relationship Id="rId18" Type="http://schemas.openxmlformats.org/officeDocument/2006/relationships/hyperlink" Target="http://id.wikipedia.org/wiki/Pramuka_Penegak" TargetMode="External"/><Relationship Id="rId39" Type="http://schemas.openxmlformats.org/officeDocument/2006/relationships/hyperlink" Target="http://id.wikipedia.org/wiki/Penegak_Laksana" TargetMode="External"/><Relationship Id="rId109" Type="http://schemas.openxmlformats.org/officeDocument/2006/relationships/hyperlink" Target="http://id.wikipedia.org/wiki/Pandega" TargetMode="External"/><Relationship Id="rId260" Type="http://schemas.openxmlformats.org/officeDocument/2006/relationships/image" Target="media/image36.gif"/><Relationship Id="rId34" Type="http://schemas.openxmlformats.org/officeDocument/2006/relationships/hyperlink" Target="http://id.wikipedia.org/wiki/Bintang" TargetMode="External"/><Relationship Id="rId50" Type="http://schemas.openxmlformats.org/officeDocument/2006/relationships/hyperlink" Target="http://id.wikipedia.org/wiki/Ambalan_Penegak" TargetMode="External"/><Relationship Id="rId55" Type="http://schemas.openxmlformats.org/officeDocument/2006/relationships/hyperlink" Target="http://id.wikipedia.org/wiki/Tuhan" TargetMode="External"/><Relationship Id="rId76" Type="http://schemas.openxmlformats.org/officeDocument/2006/relationships/hyperlink" Target="http://id.wikipedia.org/wiki/Hijau" TargetMode="External"/><Relationship Id="rId97" Type="http://schemas.openxmlformats.org/officeDocument/2006/relationships/hyperlink" Target="http://id.wikipedia.org/wiki/Pramuka" TargetMode="External"/><Relationship Id="rId104" Type="http://schemas.openxmlformats.org/officeDocument/2006/relationships/hyperlink" Target="http://id.wikipedia.org/wiki/Raimuna" TargetMode="External"/><Relationship Id="rId120" Type="http://schemas.openxmlformats.org/officeDocument/2006/relationships/hyperlink" Target="http://id.wikipedia.org/wiki/Pembina" TargetMode="External"/><Relationship Id="rId125" Type="http://schemas.openxmlformats.org/officeDocument/2006/relationships/hyperlink" Target="http://id.wikipedia.org/wiki/Ruangan" TargetMode="External"/><Relationship Id="rId141" Type="http://schemas.openxmlformats.org/officeDocument/2006/relationships/hyperlink" Target="http://id.wikipedia.org/w/index.php?title=Persami&amp;action=edit&amp;redlink=1" TargetMode="External"/><Relationship Id="rId146" Type="http://schemas.openxmlformats.org/officeDocument/2006/relationships/hyperlink" Target="http://id.wikipedia.org/wiki/Lomba_Tingkat" TargetMode="External"/><Relationship Id="rId167" Type="http://schemas.openxmlformats.org/officeDocument/2006/relationships/hyperlink" Target="http://id.wikipedia.org/wiki/Satuan_Karya" TargetMode="External"/><Relationship Id="rId188" Type="http://schemas.openxmlformats.org/officeDocument/2006/relationships/hyperlink" Target="http://id.wikipedia.org/wiki/Tanda_Kecakapan_Khusus" TargetMode="External"/><Relationship Id="rId7" Type="http://schemas.openxmlformats.org/officeDocument/2006/relationships/image" Target="media/image3.png"/><Relationship Id="rId71" Type="http://schemas.openxmlformats.org/officeDocument/2006/relationships/hyperlink" Target="http://id.wikipedia.org/wiki/1908" TargetMode="External"/><Relationship Id="rId92" Type="http://schemas.openxmlformats.org/officeDocument/2006/relationships/hyperlink" Target="http://id.wikipedia.org/wiki/Lomba_Tingkat" TargetMode="External"/><Relationship Id="rId162" Type="http://schemas.openxmlformats.org/officeDocument/2006/relationships/hyperlink" Target="http://id.wikipedia.org/wiki/Pasukan" TargetMode="External"/><Relationship Id="rId183" Type="http://schemas.openxmlformats.org/officeDocument/2006/relationships/hyperlink" Target="http://id.wikipedia.org/wiki/Penegak_Laksana" TargetMode="External"/><Relationship Id="rId213" Type="http://schemas.openxmlformats.org/officeDocument/2006/relationships/hyperlink" Target="http://id.wikipedia.org/wiki/Penggalang_Rakit" TargetMode="External"/><Relationship Id="rId218" Type="http://schemas.openxmlformats.org/officeDocument/2006/relationships/hyperlink" Target="http://id.wikipedia.org/wiki/Pramuka_Penggalang" TargetMode="External"/><Relationship Id="rId234" Type="http://schemas.openxmlformats.org/officeDocument/2006/relationships/hyperlink" Target="http://id.wikipedia.org/wiki/Tanda_Kecakapan_Umum" TargetMode="External"/><Relationship Id="rId239" Type="http://schemas.openxmlformats.org/officeDocument/2006/relationships/hyperlink" Target="http://www.ziddu.com/download/10660650/PANDUANKURSUSPEMBINAPROFESIONALTINGKATDASAR.doc.html" TargetMode="External"/><Relationship Id="rId2" Type="http://schemas.openxmlformats.org/officeDocument/2006/relationships/styles" Target="styles.xml"/><Relationship Id="rId29" Type="http://schemas.openxmlformats.org/officeDocument/2006/relationships/hyperlink" Target="http://id.wikipedia.org/wiki/Penggalang_Ramu" TargetMode="External"/><Relationship Id="rId250" Type="http://schemas.openxmlformats.org/officeDocument/2006/relationships/image" Target="media/image26.gif"/><Relationship Id="rId255" Type="http://schemas.openxmlformats.org/officeDocument/2006/relationships/image" Target="media/image31.gif"/><Relationship Id="rId24" Type="http://schemas.openxmlformats.org/officeDocument/2006/relationships/hyperlink" Target="http://id.wikipedia.org/w/index.php?title=Siaga_bantu&amp;action=edit&amp;redlink=1" TargetMode="External"/><Relationship Id="rId40" Type="http://schemas.openxmlformats.org/officeDocument/2006/relationships/hyperlink" Target="http://id.wikipedia.org/wiki/Pramuka_Penegak" TargetMode="External"/><Relationship Id="rId45" Type="http://schemas.openxmlformats.org/officeDocument/2006/relationships/hyperlink" Target="http://id.wikipedia.org/wiki/Coklat" TargetMode="External"/><Relationship Id="rId66" Type="http://schemas.openxmlformats.org/officeDocument/2006/relationships/hyperlink" Target="http://id.wikipedia.org/wiki/Siaga" TargetMode="External"/><Relationship Id="rId87" Type="http://schemas.openxmlformats.org/officeDocument/2006/relationships/hyperlink" Target="http://id.wikipedia.org/wiki/Berkemah" TargetMode="External"/><Relationship Id="rId110" Type="http://schemas.openxmlformats.org/officeDocument/2006/relationships/hyperlink" Target="http://id.wikipedia.org/wiki/Satuan_Karya" TargetMode="External"/><Relationship Id="rId115" Type="http://schemas.openxmlformats.org/officeDocument/2006/relationships/hyperlink" Target="http://id.wikipedia.org/wiki/Pramuka" TargetMode="External"/><Relationship Id="rId131" Type="http://schemas.openxmlformats.org/officeDocument/2006/relationships/hyperlink" Target="http://id.wikipedia.org/wiki/Kata_benda" TargetMode="External"/><Relationship Id="rId136" Type="http://schemas.openxmlformats.org/officeDocument/2006/relationships/hyperlink" Target="http://id.wikipedia.org/wiki/Memancing" TargetMode="External"/><Relationship Id="rId157" Type="http://schemas.openxmlformats.org/officeDocument/2006/relationships/hyperlink" Target="http://id.wikipedia.org/wiki/Provinsi" TargetMode="External"/><Relationship Id="rId178" Type="http://schemas.openxmlformats.org/officeDocument/2006/relationships/image" Target="media/image12.jpeg"/><Relationship Id="rId61" Type="http://schemas.openxmlformats.org/officeDocument/2006/relationships/hyperlink" Target="http://id.wikipedia.org/wiki/Ambalan_Penegak" TargetMode="External"/><Relationship Id="rId82" Type="http://schemas.openxmlformats.org/officeDocument/2006/relationships/hyperlink" Target="http://id.wikipedia.org/wiki/Jambore" TargetMode="External"/><Relationship Id="rId152" Type="http://schemas.openxmlformats.org/officeDocument/2006/relationships/hyperlink" Target="http://id.wikipedia.org/w/index.php?title=Kwartir_Cabang&amp;action=edit&amp;redlink=1" TargetMode="External"/><Relationship Id="rId173" Type="http://schemas.openxmlformats.org/officeDocument/2006/relationships/hyperlink" Target="http://id.wikipedia.org/wiki/TKK" TargetMode="External"/><Relationship Id="rId194" Type="http://schemas.openxmlformats.org/officeDocument/2006/relationships/hyperlink" Target="http://id.wikipedia.org/wiki/Pembina" TargetMode="External"/><Relationship Id="rId199" Type="http://schemas.openxmlformats.org/officeDocument/2006/relationships/hyperlink" Target="http://id.wikipedia.org/wiki/Penegak" TargetMode="External"/><Relationship Id="rId203" Type="http://schemas.openxmlformats.org/officeDocument/2006/relationships/hyperlink" Target="http://id.wikipedia.org/w/index.php?title=Perindukan_Siaga&amp;action=edit&amp;redlink=1" TargetMode="External"/><Relationship Id="rId208" Type="http://schemas.openxmlformats.org/officeDocument/2006/relationships/hyperlink" Target="http://id.wikipedia.org/w/index.php?title=SKK&amp;action=edit&amp;redlink=1" TargetMode="External"/><Relationship Id="rId229" Type="http://schemas.openxmlformats.org/officeDocument/2006/relationships/hyperlink" Target="http://id.wikipedia.org/wiki/Penggalang_Terap" TargetMode="External"/><Relationship Id="rId19" Type="http://schemas.openxmlformats.org/officeDocument/2006/relationships/hyperlink" Target="http://id.wikipedia.org/wiki/Pramuka_Pandega" TargetMode="External"/><Relationship Id="rId224" Type="http://schemas.openxmlformats.org/officeDocument/2006/relationships/hyperlink" Target="http://id.wikipedia.org/wiki/TKK" TargetMode="External"/><Relationship Id="rId240" Type="http://schemas.openxmlformats.org/officeDocument/2006/relationships/hyperlink" Target="http://www.pramukanet.org/index.php?option=com_content&amp;task=blogsection&amp;id=5&amp;Itemid=122" TargetMode="External"/><Relationship Id="rId245" Type="http://schemas.openxmlformats.org/officeDocument/2006/relationships/image" Target="media/image21.jpeg"/><Relationship Id="rId261" Type="http://schemas.openxmlformats.org/officeDocument/2006/relationships/image" Target="media/image37.gif"/><Relationship Id="rId14" Type="http://schemas.openxmlformats.org/officeDocument/2006/relationships/hyperlink" Target="http://id.wikipedia.org/wiki/Anggota_Gerakan_Pramuka" TargetMode="External"/><Relationship Id="rId30" Type="http://schemas.openxmlformats.org/officeDocument/2006/relationships/hyperlink" Target="http://id.wikipedia.org/wiki/Penggalang_Rakit" TargetMode="External"/><Relationship Id="rId35" Type="http://schemas.openxmlformats.org/officeDocument/2006/relationships/hyperlink" Target="http://id.wikipedia.org/wiki/Lambang_Gerakan_Pramuka" TargetMode="External"/><Relationship Id="rId56" Type="http://schemas.openxmlformats.org/officeDocument/2006/relationships/hyperlink" Target="http://id.wikipedia.org/wiki/Republik_Indonesia" TargetMode="External"/><Relationship Id="rId77" Type="http://schemas.openxmlformats.org/officeDocument/2006/relationships/hyperlink" Target="http://id.wikipedia.org/wiki/Segitiga_sama_sisi" TargetMode="External"/><Relationship Id="rId100" Type="http://schemas.openxmlformats.org/officeDocument/2006/relationships/hyperlink" Target="http://id.wikipedia.org/w/index.php?title=Pinru&amp;action=edit&amp;redlink=1" TargetMode="External"/><Relationship Id="rId105" Type="http://schemas.openxmlformats.org/officeDocument/2006/relationships/hyperlink" Target="http://id.wikipedia.org/wiki/Papua" TargetMode="External"/><Relationship Id="rId126" Type="http://schemas.openxmlformats.org/officeDocument/2006/relationships/hyperlink" Target="http://id.wikipedia.org/wiki/Perkotaan" TargetMode="External"/><Relationship Id="rId147" Type="http://schemas.openxmlformats.org/officeDocument/2006/relationships/hyperlink" Target="http://id.wikipedia.org/wiki/Jambore" TargetMode="External"/><Relationship Id="rId168" Type="http://schemas.openxmlformats.org/officeDocument/2006/relationships/hyperlink" Target="http://id.wikipedia.org/wiki/Satuan_Karya" TargetMode="External"/><Relationship Id="rId8" Type="http://schemas.openxmlformats.org/officeDocument/2006/relationships/image" Target="media/image4.gif"/><Relationship Id="rId51" Type="http://schemas.openxmlformats.org/officeDocument/2006/relationships/hyperlink" Target="http://id.wikipedia.org/w/index.php?title=Pradana&amp;action=edit&amp;redlink=1" TargetMode="External"/><Relationship Id="rId72" Type="http://schemas.openxmlformats.org/officeDocument/2006/relationships/hyperlink" Target="http://id.wikipedia.org/w/index.php?title=Kode_Kehormatan&amp;action=edit&amp;redlink=1" TargetMode="External"/><Relationship Id="rId93" Type="http://schemas.openxmlformats.org/officeDocument/2006/relationships/hyperlink" Target="http://id.wikipedia.org/wiki/Berkemah" TargetMode="External"/><Relationship Id="rId98" Type="http://schemas.openxmlformats.org/officeDocument/2006/relationships/hyperlink" Target="http://id.wikipedia.org/wiki/Penggalang" TargetMode="External"/><Relationship Id="rId121" Type="http://schemas.openxmlformats.org/officeDocument/2006/relationships/hyperlink" Target="http://id.wikipedia.org/w/index.php?title=Intruktur_Pramuka&amp;action=edit&amp;redlink=1" TargetMode="External"/><Relationship Id="rId142" Type="http://schemas.openxmlformats.org/officeDocument/2006/relationships/hyperlink" Target="http://id.wikipedia.org/w/index.php?title=Perkemahan_Wirakarya&amp;action=edit&amp;redlink=1" TargetMode="External"/><Relationship Id="rId163" Type="http://schemas.openxmlformats.org/officeDocument/2006/relationships/hyperlink" Target="http://id.wikipedia.org/w/index.php?title=Ambalan&amp;action=edit&amp;redlink=1" TargetMode="External"/><Relationship Id="rId184" Type="http://schemas.openxmlformats.org/officeDocument/2006/relationships/hyperlink" Target="http://id.wikipedia.org/wiki/Kabupaten" TargetMode="External"/><Relationship Id="rId189" Type="http://schemas.openxmlformats.org/officeDocument/2006/relationships/hyperlink" Target="http://id.wikipedia.org/wiki/Siaga_Mula" TargetMode="External"/><Relationship Id="rId219" Type="http://schemas.openxmlformats.org/officeDocument/2006/relationships/hyperlink" Target="http://id.wikipedia.org/wiki/Pramuka_Siaga" TargetMode="External"/><Relationship Id="rId3" Type="http://schemas.openxmlformats.org/officeDocument/2006/relationships/settings" Target="settings.xml"/><Relationship Id="rId214" Type="http://schemas.openxmlformats.org/officeDocument/2006/relationships/hyperlink" Target="http://id.wikipedia.org/wiki/Penggalang_Ramu" TargetMode="External"/><Relationship Id="rId230" Type="http://schemas.openxmlformats.org/officeDocument/2006/relationships/hyperlink" Target="http://id.wikipedia.org/wiki/TKK" TargetMode="External"/><Relationship Id="rId235" Type="http://schemas.openxmlformats.org/officeDocument/2006/relationships/hyperlink" Target="http://id.wikipedia.org/wiki/Topografi" TargetMode="External"/><Relationship Id="rId251" Type="http://schemas.openxmlformats.org/officeDocument/2006/relationships/image" Target="media/image27.gif"/><Relationship Id="rId256" Type="http://schemas.openxmlformats.org/officeDocument/2006/relationships/image" Target="media/image32.gif"/><Relationship Id="rId25" Type="http://schemas.openxmlformats.org/officeDocument/2006/relationships/hyperlink" Target="http://id.wikipedia.org/w/index.php?title=Siaga_tata&amp;action=edit&amp;redlink=1" TargetMode="External"/><Relationship Id="rId46" Type="http://schemas.openxmlformats.org/officeDocument/2006/relationships/hyperlink" Target="http://id.wikipedia.org/wiki/Pramuka_Pandega" TargetMode="External"/><Relationship Id="rId67" Type="http://schemas.openxmlformats.org/officeDocument/2006/relationships/hyperlink" Target="http://id.wikipedia.org/wiki/Siaga" TargetMode="External"/><Relationship Id="rId116" Type="http://schemas.openxmlformats.org/officeDocument/2006/relationships/hyperlink" Target="http://id.wikipedia.org/wiki/Upacara" TargetMode="External"/><Relationship Id="rId137" Type="http://schemas.openxmlformats.org/officeDocument/2006/relationships/hyperlink" Target="http://id.wikipedia.org/wiki/Sepeda" TargetMode="External"/><Relationship Id="rId158" Type="http://schemas.openxmlformats.org/officeDocument/2006/relationships/hyperlink" Target="http://id.wikipedia.org/wiki/Jambore" TargetMode="External"/><Relationship Id="rId20" Type="http://schemas.openxmlformats.org/officeDocument/2006/relationships/hyperlink" Target="http://id.wikipedia.org/wiki/Pembina" TargetMode="External"/><Relationship Id="rId41" Type="http://schemas.openxmlformats.org/officeDocument/2006/relationships/hyperlink" Target="http://id.wikipedia.org/wiki/Trapesium" TargetMode="External"/><Relationship Id="rId62" Type="http://schemas.openxmlformats.org/officeDocument/2006/relationships/hyperlink" Target="http://id.wikipedia.org/wiki/Satuan_Karya" TargetMode="External"/><Relationship Id="rId83" Type="http://schemas.openxmlformats.org/officeDocument/2006/relationships/hyperlink" Target="http://id.wikipedia.org/wiki/Internet" TargetMode="External"/><Relationship Id="rId88" Type="http://schemas.openxmlformats.org/officeDocument/2006/relationships/hyperlink" Target="http://id.wikipedia.org/wiki/Upacara" TargetMode="External"/><Relationship Id="rId111" Type="http://schemas.openxmlformats.org/officeDocument/2006/relationships/hyperlink" Target="http://id.wikipedia.org/wiki/Peta" TargetMode="External"/><Relationship Id="rId132" Type="http://schemas.openxmlformats.org/officeDocument/2006/relationships/hyperlink" Target="http://id.wikipedia.org/wiki/Kata_benda" TargetMode="External"/><Relationship Id="rId153" Type="http://schemas.openxmlformats.org/officeDocument/2006/relationships/hyperlink" Target="http://id.wikipedia.org/wiki/Kabupaten" TargetMode="External"/><Relationship Id="rId174" Type="http://schemas.openxmlformats.org/officeDocument/2006/relationships/image" Target="media/image8.jpeg"/><Relationship Id="rId179" Type="http://schemas.openxmlformats.org/officeDocument/2006/relationships/image" Target="media/image13.jpeg"/><Relationship Id="rId195" Type="http://schemas.openxmlformats.org/officeDocument/2006/relationships/hyperlink" Target="http://id.wikipedia.org/wiki/Satuan_Karya_Pramuka" TargetMode="External"/><Relationship Id="rId209" Type="http://schemas.openxmlformats.org/officeDocument/2006/relationships/hyperlink" Target="http://id.wikipedia.org/w/index.php?title=Racana_Penegak&amp;action=edit&amp;redlink=1" TargetMode="External"/><Relationship Id="rId190" Type="http://schemas.openxmlformats.org/officeDocument/2006/relationships/hyperlink" Target="http://id.wikipedia.org/wiki/SKU" TargetMode="External"/><Relationship Id="rId204" Type="http://schemas.openxmlformats.org/officeDocument/2006/relationships/hyperlink" Target="http://id.wikipedia.org/wiki/Pesta_Siaga" TargetMode="External"/><Relationship Id="rId220" Type="http://schemas.openxmlformats.org/officeDocument/2006/relationships/hyperlink" Target="http://id.wikipedia.org/wiki/Anggota_Gerakan_Pramuka" TargetMode="External"/><Relationship Id="rId225" Type="http://schemas.openxmlformats.org/officeDocument/2006/relationships/hyperlink" Target="http://id.wikipedia.org/wiki/SKU" TargetMode="External"/><Relationship Id="rId241" Type="http://schemas.openxmlformats.org/officeDocument/2006/relationships/image" Target="media/image17.gif"/><Relationship Id="rId246" Type="http://schemas.openxmlformats.org/officeDocument/2006/relationships/image" Target="media/image22.gif"/><Relationship Id="rId15" Type="http://schemas.openxmlformats.org/officeDocument/2006/relationships/hyperlink" Target="http://id.wikipedia.org/wiki/Syarat-syarat_Kecakapan_Umum" TargetMode="External"/><Relationship Id="rId36" Type="http://schemas.openxmlformats.org/officeDocument/2006/relationships/hyperlink" Target="http://id.wikipedia.org/wiki/Kuning" TargetMode="External"/><Relationship Id="rId57" Type="http://schemas.openxmlformats.org/officeDocument/2006/relationships/hyperlink" Target="http://id.wikipedia.org/wiki/Penegak_Bantara" TargetMode="External"/><Relationship Id="rId106" Type="http://schemas.openxmlformats.org/officeDocument/2006/relationships/hyperlink" Target="http://id.wikipedia.org/wiki/Jakarta" TargetMode="External"/><Relationship Id="rId127" Type="http://schemas.openxmlformats.org/officeDocument/2006/relationships/hyperlink" Target="http://id.wikipedia.org/wiki/Alam" TargetMode="External"/><Relationship Id="rId262"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hyperlink" Target="http://id.wikipedia.org/wiki/Penggalang_Terap" TargetMode="External"/><Relationship Id="rId52" Type="http://schemas.openxmlformats.org/officeDocument/2006/relationships/hyperlink" Target="http://id.wikipedia.org/w/index.php?title=Kode_Kehormatan&amp;action=edit&amp;redlink=1" TargetMode="External"/><Relationship Id="rId73" Type="http://schemas.openxmlformats.org/officeDocument/2006/relationships/hyperlink" Target="http://id.wikipedia.org/w/index.php?title=Barung&amp;action=edit&amp;redlink=1" TargetMode="External"/><Relationship Id="rId78" Type="http://schemas.openxmlformats.org/officeDocument/2006/relationships/hyperlink" Target="http://id.wikipedia.org/w/index.php?title=Kwartir_Daerah&amp;action=edit&amp;redlink=1" TargetMode="External"/><Relationship Id="rId94" Type="http://schemas.openxmlformats.org/officeDocument/2006/relationships/hyperlink" Target="http://id.wikipedia.org/w/index.php?title=Perkemahan_Bakti&amp;action=edit&amp;redlink=1" TargetMode="External"/><Relationship Id="rId99" Type="http://schemas.openxmlformats.org/officeDocument/2006/relationships/hyperlink" Target="http://id.wikipedia.org/w/index.php?title=Pratama&amp;action=edit&amp;redlink=1" TargetMode="External"/><Relationship Id="rId101" Type="http://schemas.openxmlformats.org/officeDocument/2006/relationships/hyperlink" Target="http://id.wikipedia.org/w/index.php?title=Demokratisasi&amp;action=edit&amp;redlink=1" TargetMode="External"/><Relationship Id="rId122" Type="http://schemas.openxmlformats.org/officeDocument/2006/relationships/hyperlink" Target="http://id.wikipedia.org/wiki/Andalan" TargetMode="External"/><Relationship Id="rId143" Type="http://schemas.openxmlformats.org/officeDocument/2006/relationships/hyperlink" Target="http://id.wikipedia.org/w/index.php?title=Ambalan&amp;action=edit&amp;redlink=1" TargetMode="External"/><Relationship Id="rId148" Type="http://schemas.openxmlformats.org/officeDocument/2006/relationships/hyperlink" Target="http://id.wikipedia.org/wiki/Jambore" TargetMode="External"/><Relationship Id="rId164" Type="http://schemas.openxmlformats.org/officeDocument/2006/relationships/hyperlink" Target="http://id.wikipedia.org/w/index.php?title=Racana&amp;action=edit&amp;redlink=1" TargetMode="External"/><Relationship Id="rId169" Type="http://schemas.openxmlformats.org/officeDocument/2006/relationships/hyperlink" Target="http://id.wikipedia.org/wiki/Pramuka" TargetMode="External"/><Relationship Id="rId185" Type="http://schemas.openxmlformats.org/officeDocument/2006/relationships/hyperlink" Target="http://id.wikipedia.org/wiki/Provinsi" TargetMode="External"/><Relationship Id="rId4" Type="http://schemas.openxmlformats.org/officeDocument/2006/relationships/webSettings" Target="webSettings.xml"/><Relationship Id="rId9" Type="http://schemas.openxmlformats.org/officeDocument/2006/relationships/image" Target="media/image5.gif"/><Relationship Id="rId180" Type="http://schemas.openxmlformats.org/officeDocument/2006/relationships/image" Target="media/image14.jpeg"/><Relationship Id="rId210" Type="http://schemas.openxmlformats.org/officeDocument/2006/relationships/hyperlink" Target="http://id.wikipedia.org/wiki/Pramuka_Pandega" TargetMode="External"/><Relationship Id="rId215" Type="http://schemas.openxmlformats.org/officeDocument/2006/relationships/hyperlink" Target="http://id.wikipedia.org/wiki/Pramuka_Penggalang" TargetMode="External"/><Relationship Id="rId236" Type="http://schemas.openxmlformats.org/officeDocument/2006/relationships/hyperlink" Target="http://id.wikipedia.org/wiki/Gerakan_Pramuka_Indonesia" TargetMode="External"/><Relationship Id="rId257" Type="http://schemas.openxmlformats.org/officeDocument/2006/relationships/image" Target="media/image33.gif"/><Relationship Id="rId26" Type="http://schemas.openxmlformats.org/officeDocument/2006/relationships/hyperlink" Target="http://id.wikipedia.org/wiki/Merah" TargetMode="External"/><Relationship Id="rId231" Type="http://schemas.openxmlformats.org/officeDocument/2006/relationships/hyperlink" Target="http://id.wikipedia.org/wiki/TKK" TargetMode="External"/><Relationship Id="rId252" Type="http://schemas.openxmlformats.org/officeDocument/2006/relationships/image" Target="media/image28.gif"/><Relationship Id="rId47" Type="http://schemas.openxmlformats.org/officeDocument/2006/relationships/image" Target="media/image7.gif"/><Relationship Id="rId68" Type="http://schemas.openxmlformats.org/officeDocument/2006/relationships/hyperlink" Target="http://id.wikipedia.org/wiki/Pramuka" TargetMode="External"/><Relationship Id="rId89" Type="http://schemas.openxmlformats.org/officeDocument/2006/relationships/hyperlink" Target="http://id.wikipedia.org/wiki/Siaga" TargetMode="External"/><Relationship Id="rId112" Type="http://schemas.openxmlformats.org/officeDocument/2006/relationships/hyperlink" Target="http://id.wikipedia.org/wiki/Kompas" TargetMode="External"/><Relationship Id="rId133" Type="http://schemas.openxmlformats.org/officeDocument/2006/relationships/hyperlink" Target="http://id.wikipedia.org/wiki/Abad_ke-20" TargetMode="External"/><Relationship Id="rId154" Type="http://schemas.openxmlformats.org/officeDocument/2006/relationships/hyperlink" Target="http://id.wikipedia.org/wiki/Kota" TargetMode="External"/><Relationship Id="rId175" Type="http://schemas.openxmlformats.org/officeDocument/2006/relationships/image" Target="media/image9.jpeg"/><Relationship Id="rId196" Type="http://schemas.openxmlformats.org/officeDocument/2006/relationships/hyperlink" Target="http://id.wikipedia.org/wiki/Pandega" TargetMode="External"/><Relationship Id="rId200" Type="http://schemas.openxmlformats.org/officeDocument/2006/relationships/hyperlink" Target="http://id.wikipedia.org/wiki/Anggota_Gerakan_Pramuka" TargetMode="External"/><Relationship Id="rId16" Type="http://schemas.openxmlformats.org/officeDocument/2006/relationships/hyperlink" Target="http://id.wikipedia.org/wiki/Pramuka_Siaga" TargetMode="External"/><Relationship Id="rId221" Type="http://schemas.openxmlformats.org/officeDocument/2006/relationships/hyperlink" Target="http://id.wikipedia.org/wiki/Ki_Hajar_Dewantoro" TargetMode="External"/><Relationship Id="rId242" Type="http://schemas.openxmlformats.org/officeDocument/2006/relationships/image" Target="media/image18.gif"/><Relationship Id="rId263" Type="http://schemas.openxmlformats.org/officeDocument/2006/relationships/theme" Target="theme/theme1.xml"/><Relationship Id="rId37" Type="http://schemas.openxmlformats.org/officeDocument/2006/relationships/hyperlink" Target="http://id.wikipedia.org/wiki/Pramuka_Penegak" TargetMode="External"/><Relationship Id="rId58" Type="http://schemas.openxmlformats.org/officeDocument/2006/relationships/hyperlink" Target="http://id.wikipedia.org/wiki/Penegak_Laksana" TargetMode="External"/><Relationship Id="rId79" Type="http://schemas.openxmlformats.org/officeDocument/2006/relationships/hyperlink" Target="http://id.wikipedia.org/wiki/Lingkaran" TargetMode="External"/><Relationship Id="rId102" Type="http://schemas.openxmlformats.org/officeDocument/2006/relationships/hyperlink" Target="http://id.wikipedia.org/wiki/Peta" TargetMode="External"/><Relationship Id="rId123" Type="http://schemas.openxmlformats.org/officeDocument/2006/relationships/hyperlink" Target="http://id.wikipedia.org/w/index.php?title=Majlis_Pembimbing&amp;action=edit&amp;redlink=1" TargetMode="External"/><Relationship Id="rId144" Type="http://schemas.openxmlformats.org/officeDocument/2006/relationships/hyperlink" Target="http://id.wikipedia.org/wiki/Penggalang" TargetMode="External"/><Relationship Id="rId90" Type="http://schemas.openxmlformats.org/officeDocument/2006/relationships/hyperlink" Target="http://id.wikipedia.org/wiki/Pesta_Siaga" TargetMode="External"/><Relationship Id="rId165" Type="http://schemas.openxmlformats.org/officeDocument/2006/relationships/hyperlink" Target="http://mualimrezki.blogspot.com/2010/05/hari-lahir-pancasila.html" TargetMode="External"/><Relationship Id="rId186" Type="http://schemas.openxmlformats.org/officeDocument/2006/relationships/hyperlink" Target="http://id.wikipedia.org/wiki/Lomba_Tingkat" TargetMode="External"/><Relationship Id="rId211" Type="http://schemas.openxmlformats.org/officeDocument/2006/relationships/hyperlink" Target="http://id.wikipedia.org/wiki/Raimuna" TargetMode="External"/><Relationship Id="rId232" Type="http://schemas.openxmlformats.org/officeDocument/2006/relationships/hyperlink" Target="http://id.wikipedia.org/wiki/Tanda_Kecakapan_Khusus" TargetMode="External"/><Relationship Id="rId253" Type="http://schemas.openxmlformats.org/officeDocument/2006/relationships/image" Target="media/image29.gif"/><Relationship Id="rId27" Type="http://schemas.openxmlformats.org/officeDocument/2006/relationships/hyperlink" Target="http://id.wikipedia.org/wiki/Putih" TargetMode="External"/><Relationship Id="rId48" Type="http://schemas.openxmlformats.org/officeDocument/2006/relationships/hyperlink" Target="http://id.wikipedia.org/wiki/Pramuka" TargetMode="External"/><Relationship Id="rId69" Type="http://schemas.openxmlformats.org/officeDocument/2006/relationships/hyperlink" Target="http://id.wikipedia.org/wiki/Indonesia" TargetMode="External"/><Relationship Id="rId113" Type="http://schemas.openxmlformats.org/officeDocument/2006/relationships/hyperlink" Target="http://id.wikipedia.org/w/index.php?title=Sidang_Paripurna&amp;action=edit&amp;redlink=1" TargetMode="External"/><Relationship Id="rId134" Type="http://schemas.openxmlformats.org/officeDocument/2006/relationships/hyperlink" Target="http://id.wikipedia.org/wiki/Gunung" TargetMode="External"/><Relationship Id="rId80" Type="http://schemas.openxmlformats.org/officeDocument/2006/relationships/hyperlink" Target="http://id.wikipedia.org/wiki/Pesta_Siaga" TargetMode="External"/><Relationship Id="rId155" Type="http://schemas.openxmlformats.org/officeDocument/2006/relationships/hyperlink" Target="http://id.wikipedia.org/wiki/Jambore" TargetMode="External"/><Relationship Id="rId176" Type="http://schemas.openxmlformats.org/officeDocument/2006/relationships/image" Target="media/image10.jpeg"/><Relationship Id="rId197" Type="http://schemas.openxmlformats.org/officeDocument/2006/relationships/hyperlink" Target="http://id.wikipedia.org/w/index.php?title=KH._Agus_Salim&amp;action=edit&amp;redlink=1" TargetMode="External"/><Relationship Id="rId201" Type="http://schemas.openxmlformats.org/officeDocument/2006/relationships/hyperlink" Target="http://id.wikipedia.org/wiki/Penggalang" TargetMode="External"/><Relationship Id="rId222" Type="http://schemas.openxmlformats.org/officeDocument/2006/relationships/hyperlink" Target="http://id.wikipedia.org/w/index.php?title=SKK&amp;action=edit&amp;redlink=1" TargetMode="External"/><Relationship Id="rId243" Type="http://schemas.openxmlformats.org/officeDocument/2006/relationships/image" Target="media/image19.gif"/><Relationship Id="rId17" Type="http://schemas.openxmlformats.org/officeDocument/2006/relationships/hyperlink" Target="http://id.wikipedia.org/wiki/Pramuka_Penggalang" TargetMode="External"/><Relationship Id="rId38" Type="http://schemas.openxmlformats.org/officeDocument/2006/relationships/hyperlink" Target="http://id.wikipedia.org/wiki/Penegak_Bantara" TargetMode="External"/><Relationship Id="rId59" Type="http://schemas.openxmlformats.org/officeDocument/2006/relationships/hyperlink" Target="http://id.wikipedia.org/wiki/Raimuna" TargetMode="External"/><Relationship Id="rId103" Type="http://schemas.openxmlformats.org/officeDocument/2006/relationships/hyperlink" Target="http://id.wikipedia.org/wiki/Kompas" TargetMode="External"/><Relationship Id="rId124" Type="http://schemas.openxmlformats.org/officeDocument/2006/relationships/hyperlink" Target="http://id.wikipedia.org/wiki/Rekreasi" TargetMode="External"/><Relationship Id="rId70" Type="http://schemas.openxmlformats.org/officeDocument/2006/relationships/hyperlink" Target="http://id.wikipedia.org/wiki/Boedi_Oetomo" TargetMode="External"/><Relationship Id="rId91" Type="http://schemas.openxmlformats.org/officeDocument/2006/relationships/hyperlink" Target="http://id.wikipedia.org/wiki/Jambore" TargetMode="External"/><Relationship Id="rId145" Type="http://schemas.openxmlformats.org/officeDocument/2006/relationships/hyperlink" Target="http://id.wikipedia.org/wiki/Ramu" TargetMode="External"/><Relationship Id="rId166" Type="http://schemas.openxmlformats.org/officeDocument/2006/relationships/hyperlink" Target="http://id.wikipedia.org/w/index.php?title=Satuan_Karya&amp;redirect=no" TargetMode="External"/><Relationship Id="rId187" Type="http://schemas.openxmlformats.org/officeDocument/2006/relationships/hyperlink" Target="http://id.wikipedia.org/wiki/Gugusdep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144</Pages>
  <Words>35866</Words>
  <Characters>204439</Characters>
  <Application>Microsoft Office Word</Application>
  <DocSecurity>0</DocSecurity>
  <Lines>1703</Lines>
  <Paragraphs>479</Paragraphs>
  <ScaleCrop>false</ScaleCrop>
  <Company/>
  <LinksUpToDate>false</LinksUpToDate>
  <CharactersWithSpaces>239826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lpkdm01</dc:creator>
  <cp:keywords/>
  <dc:description/>
  <cp:lastModifiedBy>lpkdm01</cp:lastModifiedBy>
  <cp:revision>2</cp:revision>
  <dcterms:created xsi:type="dcterms:W3CDTF">2011-12-26T15:19:00Z</dcterms:created>
  <dcterms:modified xsi:type="dcterms:W3CDTF">2011-12-26T15:41:00Z</dcterms:modified>
</cp:coreProperties>
</file>